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FF0000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72"/>
          <w:szCs w:val="72"/>
        </w:rPr>
        <w:t>中国中医药研究促进</w:t>
      </w:r>
      <w:r>
        <w:rPr>
          <w:rFonts w:hint="eastAsia" w:ascii="黑体" w:hAnsi="黑体" w:eastAsia="黑体" w:cs="黑体"/>
          <w:b/>
          <w:bCs/>
          <w:color w:val="FF0000"/>
          <w:sz w:val="72"/>
          <w:szCs w:val="72"/>
          <w:lang w:eastAsia="zh-CN"/>
        </w:rPr>
        <w:t>会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1067435</wp:posOffset>
            </wp:positionH>
            <wp:positionV relativeFrom="page">
              <wp:posOffset>1597660</wp:posOffset>
            </wp:positionV>
            <wp:extent cx="5495290" cy="19685"/>
            <wp:effectExtent l="0" t="0" r="0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19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寻根祭祖走进中医祖庭•纪念医圣张仲景诞辰1867周年祭奠暨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南阳医圣祠《白云阁藏本•伤寒杂病论》仲景脉学高级研修班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各分支机构、各直属单位、各有关单位，仲景医学分会委员、专家：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中医脉学传承数千年，历久弥新，迸发出蓬勃生机，为了更好的传承和发扬中医脉学学术，铸实临床根基，增进民生福祉，由中国中医药研究促进会主办，中国中医药研究促进会仲景医学研究分会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、南阳医圣祠博物馆联合</w:t>
      </w:r>
      <w:r>
        <w:rPr>
          <w:rFonts w:hint="eastAsia" w:ascii="宋体" w:hAnsi="宋体" w:eastAsia="宋体" w:cs="宋体"/>
          <w:sz w:val="28"/>
          <w:szCs w:val="28"/>
        </w:rPr>
        <w:t>承办，国医大师唐祖宣传承工作室、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全国名老中医药专家刘景源传承工作室、</w:t>
      </w:r>
      <w:r>
        <w:rPr>
          <w:rFonts w:hint="eastAsia" w:ascii="宋体" w:hAnsi="宋体" w:eastAsia="宋体" w:cs="宋体"/>
          <w:sz w:val="28"/>
          <w:szCs w:val="28"/>
        </w:rPr>
        <w:t>北京中联国康医学研究院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中华经方大师网联合协办的“寻根祭祖走进中医祖庭•纪念医圣张仲景诞辰1867周年祭奠暨南阳医圣祠《白云阁藏本•伤寒杂病论》仲景脉学高级研修班”于2017年2月12日——2月15日在南阳医圣故里隆重召开。让我们谒拜先师，寻根中医药本根，再读仲圣巨著原文，探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脉学</w:t>
      </w:r>
      <w:r>
        <w:rPr>
          <w:rFonts w:hint="eastAsia" w:ascii="宋体" w:hAnsi="宋体" w:eastAsia="宋体" w:cs="宋体"/>
          <w:sz w:val="28"/>
          <w:szCs w:val="28"/>
        </w:rPr>
        <w:t>临床精神，走向明医之巅，再创名医辉煌，共谱杏林新篇章！具体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安排</w:t>
      </w:r>
      <w:r>
        <w:rPr>
          <w:rFonts w:hint="eastAsia" w:ascii="宋体" w:hAnsi="宋体" w:eastAsia="宋体" w:cs="宋体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一、会议时间：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2017年2月12日——2月15日（2月12日报到）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二、会议地点：河南南阳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医圣祠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三、日程安排：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1）2月12日〈周日〉农历正月十六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全天报到。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2）2月13日〈周一〉农历正月十七。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上午、下午、晚上：串讲《濒湖脉学》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主讲：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光明中医杂志主编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杨建宇研究员/教授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3）2月14日〈周二〉农历正月十八(医圣张仲景诞辰1867周年纪念日)。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上午：祭拜医圣，纪念医圣张仲景诞辰1867周年；南阳医圣祠/张仲景医史文献馆智库(专家委员会)成立及纪念碑揭幕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下午、晚上：精讲《医圣仲景脉学》（一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4）2月15日〈周三〉农历正月十九。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上午、下午：精讲《医圣仲景脉学》（三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主讲：杨运高教授〈南方医科大学伤寒杂病论硕士研究生导师，中国研究讲授(白云阁藏本)仲景脉学第一人&gt;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四、会务安排：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1）培训费1680元/人（含资料费、证书注册费、经方大师网3年研修费）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食宿统一安排，费用自理（原理事会成员会议费1300元）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2）报名交费程序：网上或电话报名，请提前缴纳报名费800元，其余报到时补缴或提前全额缴齐。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3）正式注册学员，免费在中华经方大师网上观看其他专科班的课程视频，免费下载相关专家讲课课件。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4）参加本次会议，可申请加入中国中医药研究促进会仲景医学分会，担任常务理事、理事、等职务（提前填写申请表格）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5）学分：凡学习考核成绩合格者，颁发国家级继续教育10学分证书，和研修结业证书，成绩优秀者，颁发优秀学员证书。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6）论文：参会与否均可投稿，有无论文均可参会。把论文或讲课PPT发送至zhongjingfenhui@163.com，提倡所有参加学习的正高人员提供1小时ppt讲稿，最好温病伤寒经方内容，截止日期为会前15天。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王晨15910993108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杨建宇13520823252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FF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3461385</wp:posOffset>
            </wp:positionH>
            <wp:positionV relativeFrom="paragraph">
              <wp:posOffset>239395</wp:posOffset>
            </wp:positionV>
            <wp:extent cx="1704340" cy="1704340"/>
            <wp:effectExtent l="0" t="0" r="2540" b="254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t>网站查询：http://www.zhjfds.com（中华经方大师网）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中国中医药研究促进会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    2016年8月28日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仲景脉学高级研修班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参会回执</w:t>
      </w:r>
    </w:p>
    <w:p>
      <w:pPr>
        <w:spacing w:before="0" w:after="0" w:line="0" w:lineRule="atLeast"/>
        <w:ind w:left="0" w:right="0" w:firstLine="0"/>
        <w:jc w:val="left"/>
        <w:rPr>
          <w:rFonts w:ascii="Arial"/>
          <w:color w:val="FF0000"/>
          <w:sz w:val="14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4318635</wp:posOffset>
            </wp:positionV>
            <wp:extent cx="1858010" cy="1825625"/>
            <wp:effectExtent l="0" t="0" r="8890" b="3175"/>
            <wp:wrapNone/>
            <wp:docPr id="3" name="图片 2" descr="研修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研修班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2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3"/>
        <w:tblpPr w:leftFromText="180" w:rightFromText="180" w:vertAnchor="page" w:horzAnchor="page" w:tblpX="708" w:tblpY="2448"/>
        <w:tblW w:w="10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840"/>
        <w:gridCol w:w="90"/>
        <w:gridCol w:w="1153"/>
        <w:gridCol w:w="137"/>
        <w:gridCol w:w="1125"/>
        <w:gridCol w:w="1151"/>
        <w:gridCol w:w="259"/>
        <w:gridCol w:w="650"/>
        <w:gridCol w:w="129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84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84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4345" w:type="dxa"/>
            <w:gridSpan w:val="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职务/职称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640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43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网址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申请任职</w:t>
            </w:r>
          </w:p>
        </w:tc>
        <w:tc>
          <w:tcPr>
            <w:tcW w:w="9194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副会长 口，   副秘书长 口，   常务理事 口，   理 事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参会人数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房间预订</w:t>
            </w:r>
          </w:p>
        </w:tc>
        <w:tc>
          <w:tcPr>
            <w:tcW w:w="597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合住 口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单住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开发票  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是口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否口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发票抬头</w:t>
            </w:r>
          </w:p>
        </w:tc>
        <w:tc>
          <w:tcPr>
            <w:tcW w:w="597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提交论文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是口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否口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论文题目</w:t>
            </w:r>
          </w:p>
        </w:tc>
        <w:tc>
          <w:tcPr>
            <w:tcW w:w="597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6" w:hRule="atLeast"/>
        </w:trPr>
        <w:tc>
          <w:tcPr>
            <w:tcW w:w="1058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20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20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（1）通联地址：中华国医专病专科经方大师研修班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bCs/>
                <w:color w:val="181DF3"/>
                <w:kern w:val="0"/>
                <w:sz w:val="24"/>
                <w:szCs w:val="24"/>
                <w:lang w:val="en-US" w:eastAsia="zh-CN"/>
              </w:rPr>
              <w:t>网站查询：www.zhjfds.com</w:t>
            </w:r>
            <w:r>
              <w:rPr>
                <w:rFonts w:hint="eastAsia" w:ascii="仿宋" w:hAnsi="仿宋" w:eastAsia="仿宋" w:cs="仿宋"/>
                <w:b/>
                <w:bCs/>
                <w:color w:val="181DF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181DF3"/>
                <w:kern w:val="0"/>
                <w:sz w:val="24"/>
                <w:szCs w:val="24"/>
                <w:lang w:eastAsia="zh-CN"/>
              </w:rPr>
              <w:t>（中华经方大师网）</w:t>
            </w:r>
            <w:r>
              <w:rPr>
                <w:rFonts w:hint="eastAsia" w:ascii="仿宋" w:hAnsi="仿宋" w:eastAsia="仿宋" w:cs="仿宋"/>
                <w:b/>
                <w:bCs/>
                <w:color w:val="181DF3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微信支付：扫码即可支付（中华经方大师班）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（3）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建设银行：收款人：王丽娟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（对私）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账    号：6227 0000 1274 0019 268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账户名称：北京中联国康医学研究院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（对公）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对公账号：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11001009100053029823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开户地址：中国建设银行北京市通州区支行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（4）咨询电话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王晨  15910993108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杨建宇 13520823252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/>
              <w:autoSpaceDE w:val="0"/>
              <w:autoSpaceDN w:val="0"/>
              <w:bidi w:val="0"/>
              <w:adjustRightInd/>
              <w:snapToGrid/>
              <w:spacing w:after="200" w:line="240" w:lineRule="exact"/>
              <w:ind w:left="0" w:leftChars="0" w:right="100" w:rightChars="5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联系人：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134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NPSHGH+FangSong_GB2312">
    <w:altName w:val="微软雅黑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06EE1"/>
    <w:rsid w:val="0AA950C0"/>
    <w:rsid w:val="1BF135B7"/>
    <w:rsid w:val="37734D53"/>
    <w:rsid w:val="37AD18A2"/>
    <w:rsid w:val="4CAC31B2"/>
    <w:rsid w:val="4E0F5AE2"/>
    <w:rsid w:val="5D206EE1"/>
    <w:rsid w:val="6A1622D4"/>
    <w:rsid w:val="6F9921A1"/>
    <w:rsid w:val="7AF851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2016-11-29T03:00:00Z</dcterms:created>
  <dc:creator>Administrator</dc:creator>
  <cp:lastModifiedBy>Administrator</cp:lastModifiedBy>
  <dcterms:modified xsi:type="dcterms:W3CDTF">2016-12-13T05:29:04Z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