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200" w:line="800" w:lineRule="exact"/>
        <w:ind w:left="0" w:leftChars="0" w:right="0" w:rightChars="0" w:firstLine="0" w:firstLineChars="0"/>
        <w:jc w:val="both"/>
        <w:textAlignment w:val="auto"/>
        <w:outlineLvl w:val="9"/>
        <w:rPr>
          <w:rFonts w:hint="eastAsia" w:ascii="黑体" w:hAnsi="黑体" w:eastAsia="黑体" w:cs="黑体"/>
          <w:b/>
          <w:bCs/>
          <w:i w:val="0"/>
          <w:caps w:val="0"/>
          <w:color w:val="FF0000"/>
          <w:spacing w:val="0"/>
          <w:sz w:val="10"/>
          <w:szCs w:val="10"/>
          <w:u w:val="single"/>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200" w:line="800" w:lineRule="exact"/>
        <w:ind w:left="0" w:leftChars="0" w:right="0" w:rightChars="0" w:firstLine="0" w:firstLineChars="0"/>
        <w:jc w:val="both"/>
        <w:textAlignment w:val="auto"/>
        <w:outlineLvl w:val="9"/>
        <w:rPr>
          <w:rFonts w:hint="eastAsia" w:ascii="黑体" w:hAnsi="黑体" w:eastAsia="黑体" w:cs="黑体"/>
          <w:b/>
          <w:bCs/>
          <w:i w:val="0"/>
          <w:caps w:val="0"/>
          <w:color w:val="FF0000"/>
          <w:spacing w:val="0"/>
          <w:sz w:val="62"/>
          <w:szCs w:val="62"/>
          <w:u w:val="single"/>
          <w:shd w:val="clear" w:fill="FFFFFF"/>
          <w:lang w:eastAsia="zh-CN"/>
        </w:rPr>
      </w:pPr>
      <w:r>
        <w:rPr>
          <w:rFonts w:hint="eastAsia" w:ascii="黑体" w:hAnsi="黑体" w:eastAsia="黑体" w:cs="黑体"/>
          <w:b/>
          <w:bCs/>
          <w:i w:val="0"/>
          <w:caps w:val="0"/>
          <w:color w:val="FF0000"/>
          <w:spacing w:val="0"/>
          <w:sz w:val="62"/>
          <w:szCs w:val="62"/>
          <w:u w:val="single"/>
          <w:shd w:val="clear" w:fill="FFFFFF"/>
          <w:lang w:eastAsia="zh-CN"/>
        </w:rPr>
        <w:t>中关村炎黄中医药科技创新联盟</w:t>
      </w:r>
    </w:p>
    <w:p>
      <w:pPr>
        <w:keepNext w:val="0"/>
        <w:keepLines w:val="0"/>
        <w:pageBreakBefore w:val="0"/>
        <w:widowControl w:val="0"/>
        <w:numPr>
          <w:ilvl w:val="0"/>
          <w:numId w:val="0"/>
        </w:numPr>
        <w:kinsoku/>
        <w:wordWrap/>
        <w:overflowPunct/>
        <w:topLinePunct w:val="0"/>
        <w:autoSpaceDE/>
        <w:autoSpaceDN/>
        <w:bidi w:val="0"/>
        <w:adjustRightInd/>
        <w:snapToGrid/>
        <w:spacing w:after="200" w:line="800" w:lineRule="exact"/>
        <w:ind w:left="0" w:leftChars="0" w:right="0" w:rightChars="0" w:firstLine="0" w:firstLineChars="0"/>
        <w:jc w:val="both"/>
        <w:textAlignment w:val="auto"/>
        <w:outlineLvl w:val="9"/>
        <w:rPr>
          <w:rFonts w:hint="eastAsia" w:ascii="黑体" w:hAnsi="黑体" w:eastAsia="黑体" w:cs="黑体"/>
          <w:b/>
          <w:bCs/>
          <w:i w:val="0"/>
          <w:caps w:val="0"/>
          <w:color w:val="FF0000"/>
          <w:spacing w:val="0"/>
          <w:sz w:val="62"/>
          <w:szCs w:val="62"/>
          <w:u w:val="single"/>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200" w:line="400" w:lineRule="exact"/>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32"/>
          <w:szCs w:val="32"/>
          <w:shd w:val="clear" w:color="auto" w:fill="FFFFFF"/>
          <w:lang w:val="en-US" w:eastAsia="zh-CN"/>
        </w:rPr>
      </w:pPr>
      <w:r>
        <w:rPr>
          <w:rFonts w:hint="eastAsia" w:ascii="宋体" w:hAnsi="宋体" w:eastAsia="宋体" w:cs="宋体"/>
          <w:b/>
          <w:bCs/>
          <w:i w:val="0"/>
          <w:caps w:val="0"/>
          <w:color w:val="000000"/>
          <w:spacing w:val="0"/>
          <w:sz w:val="32"/>
          <w:szCs w:val="32"/>
          <w:shd w:val="clear" w:color="auto" w:fill="FFFFFF"/>
          <w:lang w:val="en-US" w:eastAsia="zh-CN"/>
        </w:rPr>
        <w:t>中医药国际 “一带一路</w:t>
      </w:r>
      <w:r>
        <w:rPr>
          <w:rFonts w:hint="default" w:ascii="宋体" w:hAnsi="宋体" w:eastAsia="宋体" w:cs="宋体"/>
          <w:b/>
          <w:bCs/>
          <w:i w:val="0"/>
          <w:caps w:val="0"/>
          <w:color w:val="000000"/>
          <w:spacing w:val="0"/>
          <w:sz w:val="32"/>
          <w:szCs w:val="32"/>
          <w:shd w:val="clear" w:color="auto" w:fill="FFFFFF"/>
          <w:lang w:val="en-US" w:eastAsia="zh-CN"/>
        </w:rPr>
        <w:t>”</w:t>
      </w:r>
      <w:r>
        <w:rPr>
          <w:rFonts w:hint="eastAsia" w:ascii="宋体" w:hAnsi="宋体" w:eastAsia="宋体" w:cs="宋体"/>
          <w:b/>
          <w:bCs/>
          <w:i w:val="0"/>
          <w:caps w:val="0"/>
          <w:color w:val="000000"/>
          <w:spacing w:val="0"/>
          <w:sz w:val="32"/>
          <w:szCs w:val="32"/>
          <w:shd w:val="clear" w:color="auto" w:fill="FFFFFF"/>
          <w:lang w:val="en-US" w:eastAsia="zh-CN"/>
        </w:rPr>
        <w:t xml:space="preserve"> 经方行</w:t>
      </w:r>
    </w:p>
    <w:p>
      <w:pPr>
        <w:keepNext w:val="0"/>
        <w:keepLines w:val="0"/>
        <w:pageBreakBefore w:val="0"/>
        <w:widowControl w:val="0"/>
        <w:numPr>
          <w:ilvl w:val="0"/>
          <w:numId w:val="0"/>
        </w:numPr>
        <w:kinsoku/>
        <w:wordWrap/>
        <w:overflowPunct/>
        <w:topLinePunct w:val="0"/>
        <w:autoSpaceDE/>
        <w:autoSpaceDN/>
        <w:bidi w:val="0"/>
        <w:adjustRightInd/>
        <w:snapToGrid/>
        <w:spacing w:after="200" w:line="400" w:lineRule="exact"/>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32"/>
          <w:szCs w:val="32"/>
          <w:shd w:val="clear" w:color="auto" w:fill="FFFFFF"/>
          <w:lang w:val="en-US" w:eastAsia="zh-CN"/>
        </w:rPr>
      </w:pPr>
      <w:r>
        <w:rPr>
          <w:rFonts w:hint="eastAsia" w:ascii="宋体" w:hAnsi="宋体" w:eastAsia="宋体" w:cs="宋体"/>
          <w:b/>
          <w:bCs/>
          <w:i w:val="0"/>
          <w:caps w:val="0"/>
          <w:color w:val="000000"/>
          <w:spacing w:val="0"/>
          <w:sz w:val="32"/>
          <w:szCs w:val="32"/>
          <w:shd w:val="clear" w:color="auto" w:fill="FFFFFF"/>
          <w:lang w:val="en-US" w:eastAsia="zh-CN"/>
        </w:rPr>
        <w:t>走进南阳张仲景医院暨仲景六经辨证研修班通知</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8"/>
          <w:szCs w:val="28"/>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jc w:val="both"/>
        <w:textAlignment w:val="auto"/>
        <w:outlineLvl w:val="9"/>
        <w:rPr>
          <w:rFonts w:hint="eastAsia" w:ascii="宋体" w:hAnsi="宋体" w:eastAsia="宋体" w:cs="宋体"/>
          <w:b w:val="0"/>
          <w:i w:val="0"/>
          <w:caps w:val="0"/>
          <w:color w:val="000000"/>
          <w:spacing w:val="0"/>
          <w:sz w:val="28"/>
          <w:szCs w:val="28"/>
          <w:shd w:val="clear" w:color="auto" w:fill="FFFFFF"/>
          <w:lang w:eastAsia="zh-CN"/>
        </w:rPr>
      </w:pPr>
      <w:r>
        <w:rPr>
          <w:rFonts w:hint="eastAsia" w:ascii="宋体" w:hAnsi="宋体" w:eastAsia="宋体" w:cs="宋体"/>
          <w:b w:val="0"/>
          <w:i w:val="0"/>
          <w:caps w:val="0"/>
          <w:color w:val="000000"/>
          <w:spacing w:val="0"/>
          <w:sz w:val="28"/>
          <w:szCs w:val="28"/>
          <w:shd w:val="clear" w:color="auto" w:fill="FFFFFF"/>
          <w:lang w:eastAsia="zh-CN"/>
        </w:rPr>
        <w:t>各相关单位及有关专家：</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560" w:firstLineChars="200"/>
        <w:jc w:val="both"/>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b w:val="0"/>
          <w:i w:val="0"/>
          <w:caps w:val="0"/>
          <w:color w:val="000000"/>
          <w:spacing w:val="0"/>
          <w:sz w:val="28"/>
          <w:szCs w:val="28"/>
          <w:shd w:val="clear" w:color="auto" w:fill="FFFFFF"/>
          <w:lang w:eastAsia="zh-CN"/>
        </w:rPr>
        <w:t>为了纪念“世界传统医药日”及“北京宣言”“世界中医经方日”，</w:t>
      </w:r>
      <w:r>
        <w:rPr>
          <w:rFonts w:hint="eastAsia" w:ascii="宋体" w:hAnsi="宋体" w:eastAsia="宋体" w:cs="宋体"/>
          <w:color w:val="000000"/>
          <w:sz w:val="28"/>
          <w:szCs w:val="28"/>
          <w:lang w:val="en-US" w:eastAsia="zh-CN"/>
        </w:rPr>
        <w:t>配合《中医药发展战略规划纲要（2016—2030）》，《中医药“一带一路”发展规划（2016—2020）》等一系列文件的实施，由</w:t>
      </w:r>
      <w:r>
        <w:rPr>
          <w:rFonts w:hint="eastAsia" w:ascii="宋体" w:hAnsi="宋体" w:eastAsia="宋体" w:cs="宋体"/>
          <w:kern w:val="0"/>
          <w:sz w:val="28"/>
          <w:szCs w:val="28"/>
          <w:lang w:val="en-US" w:eastAsia="zh-CN"/>
        </w:rPr>
        <w:t>中医药国际一带一路经方行组委会、中关村炎黄中医药科技创新联盟、中国中医药信息研究会中医药人才分会等单位联合举办的“中医药国际一带一路经方行走进南阳张仲景医院暨仲景六经辨证研修班”将于2018年12月20日-24日在医圣故里南阳召开，同时举行“第二届伤寒杂病论经方冬令营”。</w:t>
      </w:r>
      <w:r>
        <w:rPr>
          <w:rFonts w:hint="eastAsia" w:ascii="宋体" w:hAnsi="宋体" w:eastAsia="宋体" w:cs="宋体"/>
          <w:sz w:val="28"/>
          <w:szCs w:val="28"/>
        </w:rPr>
        <w:t>具体</w:t>
      </w:r>
      <w:r>
        <w:rPr>
          <w:rFonts w:hint="eastAsia" w:ascii="宋体" w:hAnsi="宋体" w:eastAsia="宋体" w:cs="宋体"/>
          <w:sz w:val="28"/>
          <w:szCs w:val="28"/>
          <w:lang w:eastAsia="zh-CN"/>
        </w:rPr>
        <w:t>事宜安排</w:t>
      </w:r>
      <w:r>
        <w:rPr>
          <w:rFonts w:hint="eastAsia" w:ascii="宋体" w:hAnsi="宋体" w:eastAsia="宋体" w:cs="宋体"/>
          <w:sz w:val="28"/>
          <w:szCs w:val="28"/>
        </w:rPr>
        <w:t>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jc w:val="both"/>
        <w:textAlignment w:val="auto"/>
        <w:outlineLvl w:val="9"/>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一、组织机构</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jc w:val="both"/>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color w:val="000000"/>
          <w:sz w:val="28"/>
          <w:szCs w:val="28"/>
          <w:lang w:val="en-US" w:eastAsia="zh-CN"/>
        </w:rPr>
        <w:t>主办单位：</w:t>
      </w:r>
      <w:r>
        <w:rPr>
          <w:rFonts w:hint="eastAsia" w:ascii="宋体" w:hAnsi="宋体" w:eastAsia="宋体" w:cs="宋体"/>
          <w:kern w:val="0"/>
          <w:sz w:val="28"/>
          <w:szCs w:val="28"/>
          <w:lang w:val="en-US" w:eastAsia="zh-CN"/>
        </w:rPr>
        <w:t xml:space="preserve">中医药国际一带一路经方行组委会  中关村炎黄中医药科技创新联盟  </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jc w:val="both"/>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承办单位：河南中医药大学南阳张仲景教学医院  北京中联国康医学研究院  北京世中联中和国际医学研究院</w:t>
      </w:r>
    </w:p>
    <w:p>
      <w:pPr>
        <w:keepNext w:val="0"/>
        <w:keepLines w:val="0"/>
        <w:pageBreakBefore w:val="0"/>
        <w:widowControl/>
        <w:suppressLineNumbers w:val="0"/>
        <w:kinsoku/>
        <w:wordWrap/>
        <w:overflowPunct/>
        <w:topLinePunct w:val="0"/>
        <w:autoSpaceDE/>
        <w:autoSpaceDN/>
        <w:bidi w:val="0"/>
        <w:spacing w:after="0" w:line="520" w:lineRule="exact"/>
        <w:ind w:left="560" w:leftChars="0" w:right="0" w:rightChars="0" w:hanging="560" w:hanging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支持单位： 中国中医药信息研究会中医药人才信息分会、中华中医药</w:t>
      </w:r>
    </w:p>
    <w:p>
      <w:pPr>
        <w:keepNext w:val="0"/>
        <w:keepLines w:val="0"/>
        <w:pageBreakBefore w:val="0"/>
        <w:widowControl/>
        <w:suppressLineNumbers w:val="0"/>
        <w:kinsoku/>
        <w:wordWrap/>
        <w:overflowPunct/>
        <w:topLinePunct w:val="0"/>
        <w:autoSpaceDE/>
        <w:autoSpaceDN/>
        <w:bidi w:val="0"/>
        <w:spacing w:after="0" w:line="520" w:lineRule="exact"/>
        <w:ind w:left="560" w:leftChars="0" w:right="0" w:rightChars="0" w:hanging="560" w:hanging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学会光明中医杂志社  中国中医药现代远程教育杂志社、国医大师唐祖</w:t>
      </w:r>
    </w:p>
    <w:p>
      <w:pPr>
        <w:keepNext w:val="0"/>
        <w:keepLines w:val="0"/>
        <w:pageBreakBefore w:val="0"/>
        <w:widowControl/>
        <w:suppressLineNumbers w:val="0"/>
        <w:kinsoku/>
        <w:wordWrap/>
        <w:overflowPunct/>
        <w:topLinePunct w:val="0"/>
        <w:autoSpaceDE/>
        <w:autoSpaceDN/>
        <w:bidi w:val="0"/>
        <w:spacing w:after="0" w:line="520" w:lineRule="exact"/>
        <w:ind w:left="560" w:leftChars="0" w:right="0" w:rightChars="0" w:hanging="560" w:hanging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宣传承工作室、中华中医药中和医派杨建宇京畿豫医工作室、张仲景博</w:t>
      </w:r>
    </w:p>
    <w:p>
      <w:pPr>
        <w:keepNext w:val="0"/>
        <w:keepLines w:val="0"/>
        <w:pageBreakBefore w:val="0"/>
        <w:widowControl/>
        <w:suppressLineNumbers w:val="0"/>
        <w:kinsoku/>
        <w:wordWrap/>
        <w:overflowPunct/>
        <w:topLinePunct w:val="0"/>
        <w:autoSpaceDE/>
        <w:autoSpaceDN/>
        <w:bidi w:val="0"/>
        <w:spacing w:after="0" w:line="520" w:lineRule="exact"/>
        <w:ind w:left="560" w:leftChars="0" w:right="0" w:rightChars="0" w:hanging="560" w:hanging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物馆/医圣祠</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jc w:val="left"/>
        <w:textAlignment w:val="auto"/>
        <w:rPr>
          <w:rFonts w:hint="eastAsia" w:ascii="宋体" w:hAnsi="宋体" w:eastAsia="宋体" w:cs="宋体"/>
          <w:kern w:val="0"/>
          <w:sz w:val="28"/>
          <w:szCs w:val="28"/>
          <w:lang w:val="en-US" w:eastAsia="zh-CN"/>
        </w:rPr>
      </w:pPr>
      <w:r>
        <w:rPr>
          <w:rFonts w:hint="eastAsia" w:ascii="宋体" w:hAnsi="宋体" w:eastAsia="宋体" w:cs="宋体"/>
          <w:b/>
          <w:bCs/>
          <w:kern w:val="0"/>
          <w:sz w:val="28"/>
          <w:szCs w:val="28"/>
          <w:lang w:val="en-US" w:eastAsia="zh-CN"/>
        </w:rPr>
        <w:t>二、会议时间：</w:t>
      </w:r>
      <w:r>
        <w:rPr>
          <w:rFonts w:hint="eastAsia" w:ascii="宋体" w:hAnsi="宋体" w:eastAsia="宋体" w:cs="宋体"/>
          <w:kern w:val="0"/>
          <w:sz w:val="28"/>
          <w:szCs w:val="28"/>
          <w:lang w:val="en-US" w:eastAsia="zh-CN"/>
        </w:rPr>
        <w:t>2018年12月20—24日（20日全天报到）</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jc w:val="left"/>
        <w:textAlignment w:val="auto"/>
        <w:rPr>
          <w:rFonts w:hint="eastAsia" w:ascii="宋体" w:hAnsi="宋体" w:eastAsia="宋体" w:cs="宋体"/>
          <w:kern w:val="0"/>
          <w:sz w:val="28"/>
          <w:szCs w:val="28"/>
          <w:lang w:val="en-US" w:eastAsia="zh-CN"/>
        </w:rPr>
      </w:pPr>
      <w:r>
        <w:rPr>
          <w:rFonts w:hint="eastAsia" w:ascii="宋体" w:hAnsi="宋体" w:eastAsia="宋体" w:cs="宋体"/>
          <w:b/>
          <w:bCs/>
          <w:kern w:val="0"/>
          <w:sz w:val="28"/>
          <w:szCs w:val="28"/>
          <w:lang w:val="en-US" w:eastAsia="zh-CN"/>
        </w:rPr>
        <w:t>三、会议地点</w:t>
      </w:r>
      <w:r>
        <w:rPr>
          <w:rFonts w:hint="eastAsia" w:ascii="宋体" w:hAnsi="宋体" w:eastAsia="宋体" w:cs="宋体"/>
          <w:kern w:val="0"/>
          <w:sz w:val="28"/>
          <w:szCs w:val="28"/>
          <w:lang w:val="en-US" w:eastAsia="zh-CN"/>
        </w:rPr>
        <w:t>：南阳张仲景医院</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jc w:val="left"/>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四、邀请专家：</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1.主讲嘉宾：国医大师唐祖宣教授</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主讲内容：《仲景温阳经方临床应用》</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2.主讲嘉宾：中医药一带一路经方行总干事 杨建宇教授，中华中医药中和医派掌门人</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主讲内容：《中和医派常用经方临证发微》、《医圣泻心汤类方串烧及经方传承心法》</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3.主讲嘉宾：张仲景国医学院副院长 卞华教授</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主讲内容：《经方治疗免疫疾病临证心悟》</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4.主讲嘉宾：河南省中医院原院长，河南中医药大学附属南阳仲景医院院长 韩丽华教授</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主讲内容：《经方治疗内科杂症一得》</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5.主讲嘉宾：南阳张仲景健康养生研究院 刘世恩院长</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主讲内容：《经方承气汤类方精讲》</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6.主讲嘉宾：全国第二批优秀中医临床人才、张仲景养生院 宋红旗院长</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主讲内容：《经方治疗肛肠疾病的体会》</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7.主讲嘉宾：全国第三批优秀中医临床人才、南阳医专第二附属医院 忽中乾副院长</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主讲内容：《经方治疗男科疾病的感悟》</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8.主讲嘉宾：全国第二批优秀中医临床人才、南阳张仲景医院 张炜副院长</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主讲内容：《医圣仲景六经辨证及其代表方应用技法》</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9.主讲嘉宾：中国中医药研究促进会仲景星火工程分会副会长兼秘书长，医圣祠博物馆刘海燕馆长</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主讲内容：《中医祖庭医圣祠及医圣仲景文化的传扬》</w:t>
      </w:r>
    </w:p>
    <w:p>
      <w:pPr>
        <w:keepNext w:val="0"/>
        <w:keepLines w:val="0"/>
        <w:pageBreakBefore w:val="0"/>
        <w:numPr>
          <w:ilvl w:val="0"/>
          <w:numId w:val="0"/>
        </w:numPr>
        <w:kinsoku/>
        <w:wordWrap/>
        <w:overflowPunct/>
        <w:topLinePunct w:val="0"/>
        <w:autoSpaceDE/>
        <w:autoSpaceDN/>
        <w:bidi w:val="0"/>
        <w:spacing w:line="520" w:lineRule="exact"/>
        <w:textAlignment w:val="auto"/>
        <w:rPr>
          <w:rFonts w:hint="eastAsia" w:ascii="宋体" w:hAnsi="宋体" w:eastAsia="宋体" w:cs="宋体"/>
          <w:b w:val="0"/>
          <w:bCs w:val="0"/>
          <w:kern w:val="0"/>
          <w:sz w:val="28"/>
          <w:szCs w:val="28"/>
          <w:lang w:val="en-US" w:eastAsia="zh-CN"/>
        </w:rPr>
      </w:pPr>
      <w:r>
        <w:rPr>
          <w:rFonts w:hint="eastAsia" w:ascii="宋体" w:hAnsi="宋体" w:eastAsia="宋体" w:cs="宋体"/>
          <w:b/>
          <w:bCs/>
          <w:kern w:val="0"/>
          <w:sz w:val="28"/>
          <w:szCs w:val="28"/>
          <w:lang w:val="en-US" w:eastAsia="zh-CN"/>
        </w:rPr>
        <w:t>五、会议内容：</w:t>
      </w:r>
      <w:r>
        <w:rPr>
          <w:rFonts w:hint="eastAsia" w:ascii="宋体" w:hAnsi="宋体" w:eastAsia="宋体" w:cs="宋体"/>
          <w:b w:val="0"/>
          <w:bCs w:val="0"/>
          <w:kern w:val="0"/>
          <w:sz w:val="28"/>
          <w:szCs w:val="28"/>
          <w:lang w:val="en-US" w:eastAsia="zh-CN"/>
        </w:rPr>
        <w:t>1.研读经典，名师解惑；2.名老中医经方临床应用精讲；3.医圣祠</w:t>
      </w:r>
      <w:r>
        <w:rPr>
          <w:rFonts w:hint="eastAsia" w:ascii="宋体" w:hAnsi="宋体" w:eastAsia="宋体" w:cs="宋体"/>
          <w:color w:val="000000"/>
          <w:sz w:val="28"/>
          <w:szCs w:val="28"/>
          <w:lang w:val="en-US" w:eastAsia="zh-CN"/>
        </w:rPr>
        <w:t>祭拜仲景</w:t>
      </w:r>
      <w:r>
        <w:rPr>
          <w:rFonts w:hint="eastAsia" w:ascii="宋体" w:hAnsi="宋体" w:eastAsia="宋体" w:cs="宋体"/>
          <w:b w:val="0"/>
          <w:bCs w:val="0"/>
          <w:kern w:val="0"/>
          <w:sz w:val="28"/>
          <w:szCs w:val="28"/>
          <w:lang w:val="en-US" w:eastAsia="zh-CN"/>
        </w:rPr>
        <w:t>；4.</w:t>
      </w:r>
      <w:r>
        <w:rPr>
          <w:rFonts w:hint="eastAsia" w:ascii="宋体" w:hAnsi="宋体" w:eastAsia="宋体" w:cs="宋体"/>
          <w:sz w:val="28"/>
          <w:szCs w:val="28"/>
          <w:lang w:val="en-US" w:eastAsia="zh-CN"/>
        </w:rPr>
        <w:t>增补中医药人才信息分会理事会常务理事和理事，</w:t>
      </w:r>
      <w:r>
        <w:rPr>
          <w:rFonts w:hint="eastAsia" w:ascii="宋体" w:hAnsi="宋体" w:eastAsia="宋体" w:cs="宋体"/>
          <w:sz w:val="28"/>
          <w:szCs w:val="28"/>
        </w:rPr>
        <w:t>中医药人才信息分会</w:t>
      </w:r>
      <w:r>
        <w:rPr>
          <w:rFonts w:hint="eastAsia" w:ascii="宋体" w:hAnsi="宋体" w:eastAsia="宋体" w:cs="宋体"/>
          <w:sz w:val="28"/>
          <w:szCs w:val="28"/>
          <w:lang w:eastAsia="zh-CN"/>
        </w:rPr>
        <w:t>专家委员</w:t>
      </w:r>
      <w:r>
        <w:rPr>
          <w:rFonts w:hint="eastAsia" w:ascii="宋体" w:hAnsi="宋体" w:eastAsia="宋体" w:cs="宋体"/>
          <w:sz w:val="28"/>
          <w:szCs w:val="28"/>
          <w:lang w:val="en-US" w:eastAsia="zh-CN"/>
        </w:rPr>
        <w:t>聘任活动；5.中医药人才库领军人物全国遴选活动；6.《古代经典名方系列丛书》编写工作讨论等</w:t>
      </w:r>
    </w:p>
    <w:p>
      <w:pPr>
        <w:keepNext w:val="0"/>
        <w:keepLines w:val="0"/>
        <w:pageBreakBefore w:val="0"/>
        <w:widowControl/>
        <w:kinsoku/>
        <w:wordWrap/>
        <w:overflowPunct/>
        <w:topLinePunct w:val="0"/>
        <w:autoSpaceDE/>
        <w:autoSpaceDN/>
        <w:bidi w:val="0"/>
        <w:adjustRightInd/>
        <w:snapToGrid/>
        <w:spacing w:after="0" w:line="520" w:lineRule="exact"/>
        <w:ind w:right="0" w:rightChars="0"/>
        <w:jc w:val="left"/>
        <w:textAlignment w:val="auto"/>
        <w:outlineLvl w:val="9"/>
        <w:rPr>
          <w:rFonts w:hint="eastAsia" w:ascii="宋体" w:hAnsi="宋体" w:eastAsia="宋体" w:cs="宋体"/>
          <w:b/>
          <w:bCs/>
          <w:sz w:val="28"/>
          <w:szCs w:val="28"/>
        </w:rPr>
      </w:pPr>
      <w:r>
        <w:rPr>
          <w:rFonts w:hint="eastAsia" w:ascii="宋体" w:hAnsi="宋体" w:eastAsia="宋体" w:cs="宋体"/>
          <w:b/>
          <w:bCs/>
          <w:kern w:val="0"/>
          <w:sz w:val="28"/>
          <w:szCs w:val="28"/>
          <w:lang w:val="en-US" w:eastAsia="zh-CN"/>
        </w:rPr>
        <w:t>六、会务安排：</w:t>
      </w:r>
    </w:p>
    <w:p>
      <w:pPr>
        <w:keepNext w:val="0"/>
        <w:keepLines w:val="0"/>
        <w:pageBreakBefore w:val="0"/>
        <w:widowControl/>
        <w:kinsoku/>
        <w:wordWrap/>
        <w:overflowPunct/>
        <w:topLinePunct w:val="0"/>
        <w:autoSpaceDE/>
        <w:autoSpaceDN/>
        <w:bidi w:val="0"/>
        <w:adjustRightInd/>
        <w:snapToGrid/>
        <w:spacing w:after="0" w:line="520" w:lineRule="exact"/>
        <w:ind w:left="0" w:leftChars="0" w:right="0" w:rightChars="0" w:firstLine="600" w:firstLine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会议费</w:t>
      </w:r>
      <w:r>
        <w:rPr>
          <w:rFonts w:hint="eastAsia" w:ascii="宋体" w:hAnsi="宋体" w:eastAsia="宋体" w:cs="宋体"/>
          <w:sz w:val="28"/>
          <w:szCs w:val="28"/>
          <w:lang w:val="en-US" w:eastAsia="zh-CN"/>
        </w:rPr>
        <w:t>1680</w:t>
      </w:r>
      <w:r>
        <w:rPr>
          <w:rFonts w:hint="eastAsia" w:ascii="宋体" w:hAnsi="宋体" w:eastAsia="宋体" w:cs="宋体"/>
          <w:sz w:val="28"/>
          <w:szCs w:val="28"/>
        </w:rPr>
        <w:t>元/人</w:t>
      </w:r>
      <w:r>
        <w:rPr>
          <w:rFonts w:hint="eastAsia" w:ascii="宋体" w:hAnsi="宋体" w:eastAsia="宋体" w:cs="宋体"/>
          <w:sz w:val="28"/>
          <w:szCs w:val="28"/>
          <w:lang w:eastAsia="zh-CN"/>
        </w:rPr>
        <w:t>（含培训费、资料费，带教费等）</w:t>
      </w:r>
      <w:r>
        <w:rPr>
          <w:rFonts w:hint="eastAsia" w:ascii="宋体" w:hAnsi="宋体" w:eastAsia="宋体" w:cs="宋体"/>
          <w:sz w:val="28"/>
          <w:szCs w:val="28"/>
        </w:rPr>
        <w:t>，</w:t>
      </w:r>
      <w:r>
        <w:rPr>
          <w:rFonts w:hint="eastAsia" w:ascii="宋体" w:hAnsi="宋体" w:eastAsia="宋体" w:cs="宋体"/>
          <w:sz w:val="28"/>
          <w:szCs w:val="28"/>
          <w:lang w:eastAsia="zh-CN"/>
        </w:rPr>
        <w:t>食宿</w:t>
      </w:r>
      <w:r>
        <w:rPr>
          <w:rFonts w:hint="eastAsia" w:ascii="宋体" w:hAnsi="宋体" w:eastAsia="宋体" w:cs="宋体"/>
          <w:sz w:val="28"/>
          <w:szCs w:val="28"/>
        </w:rPr>
        <w:t>统一安排，费用自理</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20" w:lineRule="exact"/>
        <w:ind w:left="0" w:leftChars="0" w:right="0" w:rightChars="0" w:firstLine="0" w:firstLine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2</w:t>
      </w:r>
      <w:r>
        <w:rPr>
          <w:rFonts w:hint="eastAsia" w:ascii="宋体" w:hAnsi="宋体" w:eastAsia="宋体" w:cs="宋体"/>
          <w:sz w:val="28"/>
          <w:szCs w:val="28"/>
        </w:rPr>
        <w:t>）参加本次会议，可申请加入</w:t>
      </w:r>
      <w:r>
        <w:rPr>
          <w:rFonts w:hint="eastAsia" w:ascii="宋体" w:hAnsi="宋体" w:eastAsia="宋体" w:cs="宋体"/>
          <w:sz w:val="28"/>
          <w:szCs w:val="28"/>
          <w:lang w:eastAsia="zh-CN"/>
        </w:rPr>
        <w:t>中国中医药信息研究会中医药人才分会</w:t>
      </w:r>
      <w:r>
        <w:rPr>
          <w:rFonts w:hint="eastAsia" w:ascii="宋体" w:hAnsi="宋体" w:eastAsia="宋体" w:cs="宋体"/>
          <w:sz w:val="28"/>
          <w:szCs w:val="28"/>
        </w:rPr>
        <w:t>，担任常务理事、理事等职务，获颁相应证书并优惠参加本会经方学术活动。（提前填写申请表格）</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ind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论文：</w:t>
      </w:r>
      <w:r>
        <w:rPr>
          <w:rFonts w:hint="eastAsia" w:ascii="宋体" w:hAnsi="宋体" w:eastAsia="宋体" w:cs="宋体"/>
          <w:sz w:val="28"/>
          <w:szCs w:val="28"/>
          <w:lang w:eastAsia="zh-CN"/>
        </w:rPr>
        <w:t>论文投稿邮箱</w:t>
      </w:r>
      <w:r>
        <w:rPr>
          <w:rFonts w:hint="eastAsia" w:ascii="宋体" w:hAnsi="宋体" w:eastAsia="宋体" w:cs="宋体"/>
          <w:sz w:val="28"/>
          <w:szCs w:val="28"/>
        </w:rPr>
        <w:t xml:space="preserve">zhongjingfenhui@163.com，截止日期为会前 </w:t>
      </w:r>
      <w:r>
        <w:rPr>
          <w:rFonts w:hint="eastAsia" w:ascii="宋体" w:hAnsi="宋体" w:eastAsia="宋体" w:cs="宋体"/>
          <w:sz w:val="28"/>
          <w:szCs w:val="28"/>
          <w:lang w:val="en-US" w:eastAsia="zh-CN"/>
        </w:rPr>
        <w:t>10</w:t>
      </w:r>
      <w:r>
        <w:rPr>
          <w:rFonts w:hint="eastAsia" w:ascii="宋体" w:hAnsi="宋体" w:eastAsia="宋体" w:cs="宋体"/>
          <w:sz w:val="28"/>
          <w:szCs w:val="28"/>
        </w:rPr>
        <w:t>天。</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ind w:right="0" w:rightChars="0" w:firstLine="560" w:firstLineChars="2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  温馨提示：①自带白大衣，方便门诊跟诊。②自带彩照2张，颁发结业证书和拜师证书用。</w:t>
      </w:r>
    </w:p>
    <w:p>
      <w:pPr>
        <w:keepNext w:val="0"/>
        <w:keepLines w:val="0"/>
        <w:pageBreakBefore w:val="0"/>
        <w:widowControl/>
        <w:numPr>
          <w:ilvl w:val="0"/>
          <w:numId w:val="0"/>
        </w:numPr>
        <w:suppressLineNumbers w:val="0"/>
        <w:kinsoku/>
        <w:wordWrap/>
        <w:overflowPunct/>
        <w:topLinePunct w:val="0"/>
        <w:autoSpaceDE/>
        <w:autoSpaceDN/>
        <w:bidi w:val="0"/>
        <w:spacing w:after="0" w:line="520" w:lineRule="exact"/>
        <w:ind w:left="0" w:leftChars="0" w:right="0" w:rightChars="0"/>
        <w:jc w:val="left"/>
        <w:textAlignment w:val="auto"/>
        <w:rPr>
          <w:rFonts w:hint="eastAsia" w:ascii="宋体" w:hAnsi="宋体" w:eastAsia="宋体" w:cs="宋体"/>
          <w:sz w:val="28"/>
          <w:szCs w:val="28"/>
        </w:rPr>
      </w:pPr>
      <w:r>
        <w:rPr>
          <w:rFonts w:hint="eastAsia" w:ascii="宋体" w:hAnsi="宋体" w:eastAsia="宋体" w:cs="宋体"/>
          <w:b/>
          <w:bCs/>
          <w:kern w:val="0"/>
          <w:sz w:val="28"/>
          <w:szCs w:val="28"/>
          <w:lang w:val="en-US" w:eastAsia="zh-CN"/>
        </w:rPr>
        <w:t xml:space="preserve">七、联系方式： </w:t>
      </w:r>
    </w:p>
    <w:p>
      <w:pPr>
        <w:keepNext w:val="0"/>
        <w:keepLines w:val="0"/>
        <w:pageBreakBefore w:val="0"/>
        <w:widowControl/>
        <w:kinsoku/>
        <w:wordWrap/>
        <w:overflowPunct/>
        <w:topLinePunct w:val="0"/>
        <w:autoSpaceDE/>
        <w:autoSpaceDN/>
        <w:bidi w:val="0"/>
        <w:adjustRightInd/>
        <w:snapToGrid/>
        <w:spacing w:after="0" w:line="520" w:lineRule="exact"/>
        <w:ind w:left="0" w:leftChars="0" w:right="0" w:rightChars="0" w:firstLine="560" w:firstLineChars="200"/>
        <w:jc w:val="left"/>
        <w:textAlignment w:val="auto"/>
        <w:outlineLvl w:val="9"/>
        <w:rPr>
          <w:rFonts w:hint="eastAsia" w:ascii="宋体" w:hAnsi="宋体" w:eastAsia="宋体" w:cs="宋体"/>
          <w:sz w:val="28"/>
          <w:szCs w:val="28"/>
          <w:u w:val="none"/>
        </w:rPr>
      </w:pPr>
      <w:r>
        <w:rPr>
          <w:rFonts w:hint="eastAsia" w:ascii="宋体" w:hAnsi="宋体" w:eastAsia="宋体" w:cs="宋体"/>
          <w:sz w:val="28"/>
          <w:szCs w:val="28"/>
        </w:rPr>
        <w:t>网站查询：</w:t>
      </w:r>
      <w:r>
        <w:rPr>
          <w:rFonts w:hint="eastAsia" w:ascii="宋体" w:hAnsi="宋体" w:eastAsia="宋体" w:cs="宋体"/>
          <w:sz w:val="28"/>
          <w:szCs w:val="28"/>
          <w:u w:val="none"/>
        </w:rPr>
        <w:fldChar w:fldCharType="begin"/>
      </w:r>
      <w:r>
        <w:rPr>
          <w:rFonts w:hint="eastAsia" w:ascii="宋体" w:hAnsi="宋体" w:eastAsia="宋体" w:cs="宋体"/>
          <w:sz w:val="28"/>
          <w:szCs w:val="28"/>
          <w:u w:val="none"/>
        </w:rPr>
        <w:instrText xml:space="preserve"> HYPERLINK "http://www.zhjfds.com（中华经方大师网）" </w:instrText>
      </w:r>
      <w:r>
        <w:rPr>
          <w:rFonts w:hint="eastAsia" w:ascii="宋体" w:hAnsi="宋体" w:eastAsia="宋体" w:cs="宋体"/>
          <w:sz w:val="28"/>
          <w:szCs w:val="28"/>
          <w:u w:val="none"/>
        </w:rPr>
        <w:fldChar w:fldCharType="separate"/>
      </w:r>
      <w:r>
        <w:rPr>
          <w:rStyle w:val="5"/>
          <w:rFonts w:hint="eastAsia" w:ascii="宋体" w:hAnsi="宋体" w:eastAsia="宋体" w:cs="宋体"/>
          <w:sz w:val="28"/>
          <w:szCs w:val="28"/>
          <w:u w:val="none"/>
        </w:rPr>
        <w:t>http://www.zhjfds.com（中华经方大师网）</w:t>
      </w:r>
      <w:r>
        <w:rPr>
          <w:rFonts w:hint="eastAsia" w:ascii="宋体" w:hAnsi="宋体" w:eastAsia="宋体" w:cs="宋体"/>
          <w:sz w:val="28"/>
          <w:szCs w:val="28"/>
          <w:u w:val="none"/>
        </w:rPr>
        <w:fldChar w:fldCharType="end"/>
      </w:r>
    </w:p>
    <w:p>
      <w:pPr>
        <w:keepNext w:val="0"/>
        <w:keepLines w:val="0"/>
        <w:pageBreakBefore w:val="0"/>
        <w:widowControl/>
        <w:kinsoku/>
        <w:wordWrap/>
        <w:overflowPunct/>
        <w:topLinePunct w:val="0"/>
        <w:autoSpaceDE/>
        <w:autoSpaceDN/>
        <w:bidi w:val="0"/>
        <w:adjustRightInd/>
        <w:snapToGrid/>
        <w:spacing w:after="0" w:line="520" w:lineRule="exact"/>
        <w:ind w:left="0" w:leftChars="0" w:right="0" w:rightChars="0"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咨询电话：王晨15910993108</w:t>
      </w:r>
      <w:r>
        <w:rPr>
          <w:rFonts w:hint="eastAsia" w:ascii="宋体" w:hAnsi="宋体" w:eastAsia="宋体" w:cs="宋体"/>
          <w:sz w:val="28"/>
          <w:szCs w:val="28"/>
          <w:lang w:val="en-US" w:eastAsia="zh-CN"/>
        </w:rPr>
        <w:t xml:space="preserve">  杨建宇13520823252</w:t>
      </w:r>
    </w:p>
    <w:p>
      <w:pPr>
        <w:keepNext w:val="0"/>
        <w:keepLines w:val="0"/>
        <w:pageBreakBefore w:val="0"/>
        <w:widowControl/>
        <w:kinsoku/>
        <w:wordWrap/>
        <w:overflowPunct/>
        <w:topLinePunct w:val="0"/>
        <w:autoSpaceDE/>
        <w:autoSpaceDN/>
        <w:bidi w:val="0"/>
        <w:adjustRightInd/>
        <w:snapToGrid/>
        <w:spacing w:after="0" w:line="520" w:lineRule="exact"/>
        <w:ind w:left="0" w:leftChars="0" w:right="0" w:rightChars="0" w:firstLine="560" w:firstLineChars="2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drawing>
          <wp:anchor distT="0" distB="0" distL="114300" distR="114300" simplePos="0" relativeHeight="251661312" behindDoc="1" locked="0" layoutInCell="1" allowOverlap="1">
            <wp:simplePos x="0" y="0"/>
            <wp:positionH relativeFrom="column">
              <wp:posOffset>3576955</wp:posOffset>
            </wp:positionH>
            <wp:positionV relativeFrom="paragraph">
              <wp:posOffset>212725</wp:posOffset>
            </wp:positionV>
            <wp:extent cx="1939925" cy="1846580"/>
            <wp:effectExtent l="0" t="0" r="3175" b="1270"/>
            <wp:wrapNone/>
            <wp:docPr id="2" name="图片 2" descr="中联国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联国康"/>
                    <pic:cNvPicPr>
                      <a:picLocks noChangeAspect="1"/>
                    </pic:cNvPicPr>
                  </pic:nvPicPr>
                  <pic:blipFill>
                    <a:blip r:embed="rId5"/>
                    <a:stretch>
                      <a:fillRect/>
                    </a:stretch>
                  </pic:blipFill>
                  <pic:spPr>
                    <a:xfrm>
                      <a:off x="0" y="0"/>
                      <a:ext cx="1939925" cy="184658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after="0" w:line="520" w:lineRule="exact"/>
        <w:ind w:left="0" w:leftChars="0" w:right="0" w:rightChars="0" w:firstLine="560" w:firstLineChars="200"/>
        <w:jc w:val="left"/>
        <w:textAlignment w:val="auto"/>
        <w:outlineLvl w:val="9"/>
        <w:rPr>
          <w:rFonts w:hint="eastAsia" w:ascii="宋体" w:hAnsi="宋体" w:eastAsia="宋体" w:cs="宋体"/>
          <w:sz w:val="28"/>
          <w:szCs w:val="28"/>
          <w:lang w:eastAsia="zh-CN"/>
        </w:rPr>
      </w:pPr>
    </w:p>
    <w:p>
      <w:pPr>
        <w:keepNext w:val="0"/>
        <w:keepLines w:val="0"/>
        <w:pageBreakBefore w:val="0"/>
        <w:widowControl/>
        <w:kinsoku/>
        <w:wordWrap/>
        <w:overflowPunct/>
        <w:topLinePunct w:val="0"/>
        <w:autoSpaceDE/>
        <w:autoSpaceDN/>
        <w:bidi w:val="0"/>
        <w:adjustRightInd/>
        <w:snapToGrid/>
        <w:spacing w:after="0" w:line="520" w:lineRule="exact"/>
        <w:ind w:left="0" w:leftChars="0" w:right="0" w:rightChars="0" w:firstLine="560" w:firstLineChars="200"/>
        <w:jc w:val="left"/>
        <w:textAlignment w:val="auto"/>
        <w:outlineLvl w:val="9"/>
        <w:rPr>
          <w:rFonts w:hint="eastAsia" w:ascii="宋体" w:hAnsi="宋体" w:eastAsia="宋体" w:cs="宋体"/>
          <w:sz w:val="28"/>
          <w:szCs w:val="28"/>
          <w:lang w:eastAsia="zh-CN"/>
        </w:rPr>
      </w:pPr>
    </w:p>
    <w:p>
      <w:pPr>
        <w:keepNext w:val="0"/>
        <w:keepLines w:val="0"/>
        <w:pageBreakBefore w:val="0"/>
        <w:widowControl/>
        <w:kinsoku/>
        <w:wordWrap/>
        <w:overflowPunct w:val="0"/>
        <w:topLinePunct/>
        <w:autoSpaceDE w:val="0"/>
        <w:autoSpaceDN w:val="0"/>
        <w:bidi w:val="0"/>
        <w:adjustRightInd w:val="0"/>
        <w:snapToGrid w:val="0"/>
        <w:spacing w:after="0" w:line="520" w:lineRule="exact"/>
        <w:ind w:left="280" w:leftChars="0" w:right="0" w:rightChars="0" w:hanging="280" w:hangingChars="1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中关村炎</w:t>
      </w:r>
      <w:r>
        <w:rPr>
          <w:rFonts w:hint="eastAsia" w:ascii="宋体" w:hAnsi="宋体" w:eastAsia="宋体" w:cs="宋体"/>
          <w:sz w:val="28"/>
          <w:szCs w:val="28"/>
          <w:lang w:val="en-US" w:eastAsia="zh-CN"/>
        </w:rPr>
        <w:drawing>
          <wp:anchor distT="0" distB="0" distL="114300" distR="114300" simplePos="0" relativeHeight="251658240" behindDoc="1" locked="0" layoutInCell="1" allowOverlap="1">
            <wp:simplePos x="0" y="0"/>
            <wp:positionH relativeFrom="column">
              <wp:posOffset>163195</wp:posOffset>
            </wp:positionH>
            <wp:positionV relativeFrom="paragraph">
              <wp:posOffset>-825500</wp:posOffset>
            </wp:positionV>
            <wp:extent cx="1851660" cy="1866265"/>
            <wp:effectExtent l="0" t="0" r="15240" b="635"/>
            <wp:wrapNone/>
            <wp:docPr id="1" name="图片 1" descr="中关村炎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关村炎黄"/>
                    <pic:cNvPicPr>
                      <a:picLocks noChangeAspect="1"/>
                    </pic:cNvPicPr>
                  </pic:nvPicPr>
                  <pic:blipFill>
                    <a:blip r:embed="rId6"/>
                    <a:stretch>
                      <a:fillRect/>
                    </a:stretch>
                  </pic:blipFill>
                  <pic:spPr>
                    <a:xfrm>
                      <a:off x="0" y="0"/>
                      <a:ext cx="1851660" cy="1866265"/>
                    </a:xfrm>
                    <a:prstGeom prst="rect">
                      <a:avLst/>
                    </a:prstGeom>
                  </pic:spPr>
                </pic:pic>
              </a:graphicData>
            </a:graphic>
          </wp:anchor>
        </w:drawing>
      </w:r>
      <w:r>
        <w:rPr>
          <w:rFonts w:hint="eastAsia" w:ascii="宋体" w:hAnsi="宋体" w:eastAsia="宋体" w:cs="宋体"/>
          <w:sz w:val="28"/>
          <w:szCs w:val="28"/>
          <w:lang w:val="en-US" w:eastAsia="zh-CN"/>
        </w:rPr>
        <w:t xml:space="preserve">黄中医药科技创新联盟         北京中联国康医学研究院       </w:t>
      </w:r>
    </w:p>
    <w:p>
      <w:pPr>
        <w:keepNext w:val="0"/>
        <w:keepLines w:val="0"/>
        <w:pageBreakBefore w:val="0"/>
        <w:widowControl/>
        <w:kinsoku/>
        <w:wordWrap/>
        <w:overflowPunct w:val="0"/>
        <w:topLinePunct/>
        <w:autoSpaceDE w:val="0"/>
        <w:autoSpaceDN w:val="0"/>
        <w:bidi w:val="0"/>
        <w:adjustRightInd w:val="0"/>
        <w:snapToGrid w:val="0"/>
        <w:spacing w:after="0" w:line="520" w:lineRule="exact"/>
        <w:ind w:right="0" w:rightChars="0" w:firstLine="6440" w:firstLineChars="2300"/>
        <w:jc w:val="left"/>
        <w:textAlignment w:val="auto"/>
        <w:outlineLvl w:val="9"/>
        <w:rPr>
          <w:rFonts w:hint="eastAsia" w:ascii="宋体" w:hAnsi="宋体" w:eastAsia="宋体" w:cs="宋体"/>
          <w:b/>
          <w:sz w:val="28"/>
          <w:szCs w:val="28"/>
        </w:rPr>
      </w:pPr>
      <w:r>
        <w:rPr>
          <w:rFonts w:hint="eastAsia" w:ascii="宋体" w:hAnsi="宋体" w:eastAsia="宋体" w:cs="宋体"/>
          <w:sz w:val="28"/>
          <w:szCs w:val="28"/>
          <w:lang w:val="en-US" w:eastAsia="zh-CN"/>
        </w:rPr>
        <w:t>2018年11月</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520" w:lineRule="exact"/>
        <w:ind w:right="0" w:rightChars="0" w:firstLine="3614" w:firstLineChars="1000"/>
        <w:jc w:val="left"/>
        <w:textAlignment w:val="auto"/>
        <w:outlineLvl w:val="9"/>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val="en-US" w:eastAsia="zh-CN"/>
        </w:rPr>
        <w:t>会议日程安排</w:t>
      </w:r>
    </w:p>
    <w:tbl>
      <w:tblPr>
        <w:tblStyle w:val="7"/>
        <w:tblpPr w:leftFromText="180" w:rightFromText="180" w:vertAnchor="text" w:horzAnchor="page" w:tblpX="517" w:tblpY="342"/>
        <w:tblOverlap w:val="never"/>
        <w:tblW w:w="11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621"/>
        <w:gridCol w:w="6216"/>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775" w:type="dxa"/>
            <w:gridSpan w:val="2"/>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center"/>
              <w:textAlignment w:val="auto"/>
              <w:outlineLvl w:val="9"/>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时</w:t>
            </w:r>
            <w:r>
              <w:rPr>
                <w:rFonts w:hint="eastAsia" w:ascii="宋体" w:hAnsi="宋体" w:eastAsia="宋体" w:cs="宋体"/>
                <w:b/>
                <w:bCs/>
                <w:sz w:val="28"/>
                <w:szCs w:val="28"/>
                <w:vertAlign w:val="baseline"/>
                <w:lang w:val="en-US" w:eastAsia="zh-CN"/>
              </w:rPr>
              <w:t xml:space="preserve">    </w:t>
            </w:r>
            <w:r>
              <w:rPr>
                <w:rFonts w:hint="eastAsia" w:ascii="宋体" w:hAnsi="宋体" w:eastAsia="宋体" w:cs="宋体"/>
                <w:b/>
                <w:bCs/>
                <w:sz w:val="28"/>
                <w:szCs w:val="28"/>
                <w:vertAlign w:val="baseline"/>
                <w:lang w:eastAsia="zh-CN"/>
              </w:rPr>
              <w:t>间</w:t>
            </w:r>
          </w:p>
        </w:tc>
        <w:tc>
          <w:tcPr>
            <w:tcW w:w="6216" w:type="dxa"/>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center"/>
              <w:textAlignment w:val="auto"/>
              <w:outlineLvl w:val="9"/>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内</w:t>
            </w:r>
            <w:r>
              <w:rPr>
                <w:rFonts w:hint="eastAsia" w:ascii="宋体" w:hAnsi="宋体" w:eastAsia="宋体" w:cs="宋体"/>
                <w:b/>
                <w:bCs/>
                <w:sz w:val="28"/>
                <w:szCs w:val="28"/>
                <w:vertAlign w:val="baseline"/>
                <w:lang w:val="en-US" w:eastAsia="zh-CN"/>
              </w:rPr>
              <w:t xml:space="preserve">     </w:t>
            </w:r>
            <w:r>
              <w:rPr>
                <w:rFonts w:hint="eastAsia" w:ascii="宋体" w:hAnsi="宋体" w:eastAsia="宋体" w:cs="宋体"/>
                <w:b/>
                <w:bCs/>
                <w:sz w:val="28"/>
                <w:szCs w:val="28"/>
                <w:vertAlign w:val="baseline"/>
                <w:lang w:eastAsia="zh-CN"/>
              </w:rPr>
              <w:t>容</w:t>
            </w:r>
          </w:p>
        </w:tc>
        <w:tc>
          <w:tcPr>
            <w:tcW w:w="2109" w:type="dxa"/>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center"/>
              <w:textAlignment w:val="auto"/>
              <w:outlineLvl w:val="9"/>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154"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20日</w:t>
            </w: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9:00-20:00</w:t>
            </w:r>
          </w:p>
        </w:tc>
        <w:tc>
          <w:tcPr>
            <w:tcW w:w="6216" w:type="dxa"/>
            <w:noWrap w:val="0"/>
            <w:vAlign w:val="top"/>
          </w:tcPr>
          <w:p>
            <w:pPr>
              <w:widowControl w:val="0"/>
              <w:spacing w:line="240" w:lineRule="auto"/>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val="en-US" w:eastAsia="zh-CN"/>
              </w:rPr>
              <w:t xml:space="preserve">全天报到 </w:t>
            </w:r>
            <w:r>
              <w:rPr>
                <w:rFonts w:hint="eastAsia" w:ascii="宋体" w:hAnsi="宋体" w:eastAsia="宋体" w:cs="宋体"/>
                <w:b w:val="0"/>
                <w:bCs w:val="0"/>
                <w:kern w:val="0"/>
                <w:sz w:val="24"/>
                <w:szCs w:val="24"/>
                <w:lang w:val="en-US" w:eastAsia="zh-CN"/>
              </w:rPr>
              <w:t>南阳张仲景医院门诊一楼/养生健康大讲堂</w:t>
            </w:r>
          </w:p>
        </w:tc>
        <w:tc>
          <w:tcPr>
            <w:tcW w:w="2109"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张仲景医院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154" w:type="dxa"/>
            <w:vMerge w:val="continue"/>
            <w:noWrap w:val="0"/>
            <w:vAlign w:val="top"/>
          </w:tcPr>
          <w:p>
            <w:pPr>
              <w:widowControl w:val="0"/>
              <w:spacing w:line="240" w:lineRule="auto"/>
              <w:jc w:val="both"/>
              <w:rPr>
                <w:rFonts w:hint="eastAsia" w:ascii="宋体" w:hAnsi="宋体" w:eastAsia="宋体" w:cs="宋体"/>
                <w:sz w:val="24"/>
                <w:szCs w:val="24"/>
              </w:rPr>
            </w:pPr>
          </w:p>
        </w:tc>
        <w:tc>
          <w:tcPr>
            <w:tcW w:w="1621" w:type="dxa"/>
            <w:noWrap w:val="0"/>
            <w:vAlign w:val="top"/>
          </w:tcPr>
          <w:p>
            <w:pPr>
              <w:widowControl w:val="0"/>
              <w:spacing w:line="240" w:lineRule="auto"/>
              <w:jc w:val="both"/>
              <w:rPr>
                <w:rFonts w:hint="eastAsia" w:ascii="宋体" w:hAnsi="宋体" w:eastAsia="宋体" w:cs="宋体"/>
                <w:sz w:val="24"/>
                <w:szCs w:val="24"/>
                <w:lang w:val="en-US" w:eastAsia="zh-CN"/>
              </w:rPr>
            </w:pPr>
          </w:p>
          <w:p>
            <w:pPr>
              <w:widowControl w:val="0"/>
              <w:spacing w:line="24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19:30-21:30</w:t>
            </w:r>
          </w:p>
        </w:tc>
        <w:tc>
          <w:tcPr>
            <w:tcW w:w="6216" w:type="dxa"/>
            <w:noWrap w:val="0"/>
            <w:vAlign w:val="top"/>
          </w:tcPr>
          <w:p>
            <w:pPr>
              <w:widowControl w:val="0"/>
              <w:spacing w:line="240" w:lineRule="auto"/>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主讲嘉宾：杨建宇教授</w:t>
            </w:r>
          </w:p>
          <w:p>
            <w:pPr>
              <w:widowControl w:val="0"/>
              <w:spacing w:line="24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kern w:val="0"/>
                <w:sz w:val="24"/>
                <w:szCs w:val="24"/>
                <w:lang w:val="en-US" w:eastAsia="zh-CN"/>
              </w:rPr>
              <w:t>主讲内容：《泻心汤类方串烧及经方传承心法》</w:t>
            </w:r>
          </w:p>
        </w:tc>
        <w:tc>
          <w:tcPr>
            <w:tcW w:w="2109" w:type="dxa"/>
            <w:vMerge w:val="continue"/>
            <w:noWrap w:val="0"/>
            <w:vAlign w:val="top"/>
          </w:tcPr>
          <w:p>
            <w:pPr>
              <w:widowControl w:val="0"/>
              <w:spacing w:line="240" w:lineRule="auto"/>
              <w:jc w:val="both"/>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154"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vertAlign w:val="baseline"/>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月</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21</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val="en-US" w:eastAsia="zh-CN"/>
              </w:rPr>
              <w:t>日</w:t>
            </w: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8:30-9:00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right="0" w:right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kern w:val="0"/>
                <w:sz w:val="24"/>
                <w:szCs w:val="24"/>
                <w:lang w:val="en-US" w:eastAsia="zh-CN"/>
              </w:rPr>
              <w:t>开班仪式</w:t>
            </w:r>
          </w:p>
        </w:tc>
        <w:tc>
          <w:tcPr>
            <w:tcW w:w="2109"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lang w:eastAsia="zh-CN"/>
              </w:rPr>
              <w:t>张仲景医院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54" w:type="dxa"/>
            <w:vMerge w:val="continue"/>
            <w:noWrap w:val="0"/>
            <w:vAlign w:val="top"/>
          </w:tcPr>
          <w:p>
            <w:pPr>
              <w:widowControl w:val="0"/>
              <w:spacing w:line="360" w:lineRule="auto"/>
              <w:jc w:val="both"/>
              <w:rPr>
                <w:rFonts w:hint="eastAsia" w:ascii="宋体" w:hAnsi="宋体" w:eastAsia="宋体" w:cs="宋体"/>
                <w:sz w:val="24"/>
                <w:szCs w:val="24"/>
              </w:rPr>
            </w:pPr>
          </w:p>
        </w:tc>
        <w:tc>
          <w:tcPr>
            <w:tcW w:w="1621" w:type="dxa"/>
            <w:noWrap w:val="0"/>
            <w:vAlign w:val="top"/>
          </w:tcPr>
          <w:p>
            <w:pPr>
              <w:widowControl w:val="0"/>
              <w:spacing w:line="240" w:lineRule="auto"/>
              <w:jc w:val="left"/>
              <w:rPr>
                <w:rFonts w:hint="eastAsia" w:ascii="宋体" w:hAnsi="宋体" w:eastAsia="宋体" w:cs="宋体"/>
                <w:b w:val="0"/>
                <w:bCs w:val="0"/>
                <w:sz w:val="24"/>
                <w:szCs w:val="24"/>
                <w:lang w:val="en-US" w:eastAsia="zh-CN"/>
              </w:rPr>
            </w:pPr>
          </w:p>
          <w:p>
            <w:pPr>
              <w:widowControl w:val="0"/>
              <w:spacing w:line="24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9:00-10:30</w:t>
            </w:r>
          </w:p>
        </w:tc>
        <w:tc>
          <w:tcPr>
            <w:tcW w:w="6216" w:type="dxa"/>
            <w:noWrap w:val="0"/>
            <w:vAlign w:val="top"/>
          </w:tcPr>
          <w:p>
            <w:pPr>
              <w:widowControl w:val="0"/>
              <w:spacing w:line="240" w:lineRule="auto"/>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主讲嘉宾：国医大师唐祖宣教授</w:t>
            </w:r>
          </w:p>
          <w:p>
            <w:pPr>
              <w:widowControl w:val="0"/>
              <w:spacing w:line="240" w:lineRule="auto"/>
              <w:jc w:val="both"/>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eastAsia="zh-CN"/>
              </w:rPr>
              <w:t>主讲内容：《仲景温阳经方临床应用》</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center"/>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154" w:type="dxa"/>
            <w:vMerge w:val="continue"/>
            <w:noWrap w:val="0"/>
            <w:vAlign w:val="top"/>
          </w:tcPr>
          <w:p>
            <w:pPr>
              <w:widowControl w:val="0"/>
              <w:spacing w:line="240" w:lineRule="auto"/>
              <w:jc w:val="both"/>
              <w:rPr>
                <w:rFonts w:hint="eastAsia" w:ascii="宋体" w:hAnsi="宋体" w:eastAsia="宋体" w:cs="宋体"/>
                <w:sz w:val="24"/>
                <w:szCs w:val="24"/>
              </w:rPr>
            </w:pPr>
          </w:p>
        </w:tc>
        <w:tc>
          <w:tcPr>
            <w:tcW w:w="1621" w:type="dxa"/>
            <w:noWrap w:val="0"/>
            <w:vAlign w:val="top"/>
          </w:tcPr>
          <w:p>
            <w:pPr>
              <w:widowControl w:val="0"/>
              <w:spacing w:line="240" w:lineRule="auto"/>
              <w:jc w:val="left"/>
              <w:rPr>
                <w:rFonts w:hint="eastAsia" w:ascii="宋体" w:hAnsi="宋体" w:eastAsia="宋体" w:cs="宋体"/>
                <w:b w:val="0"/>
                <w:bCs w:val="0"/>
                <w:sz w:val="24"/>
                <w:szCs w:val="24"/>
                <w:lang w:val="en-US" w:eastAsia="zh-CN"/>
              </w:rPr>
            </w:pPr>
          </w:p>
          <w:p>
            <w:pPr>
              <w:widowControl w:val="0"/>
              <w:spacing w:line="24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10:30-12:00</w:t>
            </w:r>
          </w:p>
        </w:tc>
        <w:tc>
          <w:tcPr>
            <w:tcW w:w="6216" w:type="dxa"/>
            <w:noWrap w:val="0"/>
            <w:vAlign w:val="top"/>
          </w:tcPr>
          <w:p>
            <w:pPr>
              <w:widowControl w:val="0"/>
              <w:spacing w:line="24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sz w:val="24"/>
                <w:szCs w:val="24"/>
                <w:lang w:val="en-US" w:eastAsia="zh-CN"/>
              </w:rPr>
              <w:t>韩丽华教授</w:t>
            </w:r>
          </w:p>
          <w:p>
            <w:pPr>
              <w:widowControl w:val="0"/>
              <w:spacing w:line="240" w:lineRule="auto"/>
              <w:jc w:val="both"/>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eastAsia="zh-CN"/>
              </w:rPr>
              <w:t>主讲内容：《</w:t>
            </w:r>
            <w:r>
              <w:rPr>
                <w:rFonts w:hint="eastAsia" w:ascii="宋体" w:hAnsi="宋体" w:eastAsia="宋体" w:cs="宋体"/>
                <w:b w:val="0"/>
                <w:bCs w:val="0"/>
                <w:sz w:val="24"/>
                <w:szCs w:val="24"/>
                <w:lang w:val="en-US" w:eastAsia="zh-CN"/>
              </w:rPr>
              <w:t>经方治疗内科杂症一得</w:t>
            </w:r>
            <w:r>
              <w:rPr>
                <w:rFonts w:hint="eastAsia" w:ascii="宋体" w:hAnsi="宋体" w:eastAsia="宋体" w:cs="宋体"/>
                <w:b w:val="0"/>
                <w:bCs w:val="0"/>
                <w:sz w:val="24"/>
                <w:szCs w:val="24"/>
                <w:lang w:eastAsia="zh-CN"/>
              </w:rPr>
              <w:t>》</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center"/>
              <w:textAlignment w:val="auto"/>
              <w:outlineLvl w:val="9"/>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12:00-13:00</w:t>
            </w:r>
          </w:p>
        </w:tc>
        <w:tc>
          <w:tcPr>
            <w:tcW w:w="6216" w:type="dxa"/>
            <w:noWrap w:val="0"/>
            <w:vAlign w:val="top"/>
          </w:tcPr>
          <w:p>
            <w:pPr>
              <w:widowControl w:val="0"/>
              <w:spacing w:line="240" w:lineRule="auto"/>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午餐 休息</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center"/>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54" w:type="dxa"/>
            <w:vMerge w:val="continue"/>
            <w:noWrap w:val="0"/>
            <w:vAlign w:val="top"/>
          </w:tcPr>
          <w:p>
            <w:pPr>
              <w:widowControl w:val="0"/>
              <w:spacing w:line="360" w:lineRule="auto"/>
              <w:jc w:val="both"/>
              <w:rPr>
                <w:rFonts w:hint="eastAsia" w:ascii="宋体" w:hAnsi="宋体" w:eastAsia="宋体" w:cs="宋体"/>
                <w:sz w:val="24"/>
                <w:szCs w:val="24"/>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highlight w:val="none"/>
                <w:vertAlign w:val="baseline"/>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highlight w:val="none"/>
                <w:vertAlign w:val="baseline"/>
                <w:lang w:val="en-US" w:eastAsia="zh-CN"/>
              </w:rPr>
              <w:t>14:00-17:30</w:t>
            </w:r>
          </w:p>
        </w:tc>
        <w:tc>
          <w:tcPr>
            <w:tcW w:w="6216" w:type="dxa"/>
            <w:noWrap w:val="0"/>
            <w:vAlign w:val="top"/>
          </w:tcPr>
          <w:p>
            <w:pPr>
              <w:widowControl w:val="0"/>
              <w:spacing w:line="24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张炜教授</w:t>
            </w:r>
          </w:p>
          <w:p>
            <w:pPr>
              <w:widowControl w:val="0"/>
              <w:spacing w:line="24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主讲内容：《</w:t>
            </w:r>
            <w:r>
              <w:rPr>
                <w:rFonts w:hint="eastAsia" w:ascii="宋体" w:hAnsi="宋体" w:eastAsia="宋体" w:cs="宋体"/>
                <w:b w:val="0"/>
                <w:bCs w:val="0"/>
                <w:kern w:val="0"/>
                <w:sz w:val="24"/>
                <w:szCs w:val="24"/>
                <w:lang w:val="en-US" w:eastAsia="zh-CN"/>
              </w:rPr>
              <w:t>六经辨证及其代表方应用技法(一)</w:t>
            </w:r>
            <w:r>
              <w:rPr>
                <w:rFonts w:hint="eastAsia" w:ascii="宋体" w:hAnsi="宋体" w:eastAsia="宋体" w:cs="宋体"/>
                <w:b w:val="0"/>
                <w:bCs w:val="0"/>
                <w:sz w:val="24"/>
                <w:szCs w:val="24"/>
                <w:lang w:val="en-US" w:eastAsia="zh-CN"/>
              </w:rPr>
              <w:t>》</w:t>
            </w:r>
          </w:p>
        </w:tc>
        <w:tc>
          <w:tcPr>
            <w:tcW w:w="2109" w:type="dxa"/>
            <w:vMerge w:val="continue"/>
            <w:noWrap w:val="0"/>
            <w:vAlign w:val="top"/>
          </w:tcPr>
          <w:p>
            <w:pPr>
              <w:widowControl w:val="0"/>
              <w:spacing w:line="600" w:lineRule="auto"/>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54" w:type="dxa"/>
            <w:vMerge w:val="continue"/>
            <w:noWrap w:val="0"/>
            <w:vAlign w:val="top"/>
          </w:tcPr>
          <w:p>
            <w:pPr>
              <w:widowControl w:val="0"/>
              <w:spacing w:line="360" w:lineRule="auto"/>
              <w:jc w:val="both"/>
              <w:rPr>
                <w:rFonts w:hint="eastAsia" w:ascii="宋体" w:hAnsi="宋体" w:eastAsia="宋体" w:cs="宋体"/>
                <w:sz w:val="24"/>
                <w:szCs w:val="24"/>
              </w:rPr>
            </w:pPr>
          </w:p>
        </w:tc>
        <w:tc>
          <w:tcPr>
            <w:tcW w:w="1621" w:type="dxa"/>
            <w:noWrap w:val="0"/>
            <w:vAlign w:val="top"/>
          </w:tcPr>
          <w:p>
            <w:pPr>
              <w:widowControl w:val="0"/>
              <w:spacing w:line="24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18:00-18:30</w:t>
            </w:r>
          </w:p>
        </w:tc>
        <w:tc>
          <w:tcPr>
            <w:tcW w:w="6216" w:type="dxa"/>
            <w:noWrap w:val="0"/>
            <w:vAlign w:val="top"/>
          </w:tcPr>
          <w:p>
            <w:pPr>
              <w:widowControl w:val="0"/>
              <w:spacing w:line="24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晚餐</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center"/>
              <w:textAlignment w:val="auto"/>
              <w:outlineLvl w:val="9"/>
              <w:rPr>
                <w:rFonts w:hint="eastAsia" w:ascii="宋体" w:hAnsi="宋体" w:eastAsia="宋体" w:cs="宋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154" w:type="dxa"/>
            <w:vMerge w:val="continue"/>
            <w:noWrap w:val="0"/>
            <w:vAlign w:val="top"/>
          </w:tcPr>
          <w:p>
            <w:pPr>
              <w:widowControl w:val="0"/>
              <w:spacing w:line="480" w:lineRule="auto"/>
              <w:jc w:val="both"/>
              <w:rPr>
                <w:sz w:val="24"/>
                <w:szCs w:val="24"/>
              </w:rPr>
            </w:pPr>
          </w:p>
        </w:tc>
        <w:tc>
          <w:tcPr>
            <w:tcW w:w="1621" w:type="dxa"/>
            <w:noWrap w:val="0"/>
            <w:vAlign w:val="top"/>
          </w:tcPr>
          <w:p>
            <w:pPr>
              <w:widowControl w:val="0"/>
              <w:spacing w:line="24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19:30-21:30</w:t>
            </w:r>
          </w:p>
        </w:tc>
        <w:tc>
          <w:tcPr>
            <w:tcW w:w="6216" w:type="dxa"/>
            <w:noWrap w:val="0"/>
            <w:vAlign w:val="top"/>
          </w:tcPr>
          <w:p>
            <w:pPr>
              <w:widowControl w:val="0"/>
              <w:spacing w:line="240" w:lineRule="auto"/>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主讲嘉宾：杨建宇教授</w:t>
            </w:r>
          </w:p>
          <w:p>
            <w:pPr>
              <w:widowControl w:val="0"/>
              <w:spacing w:line="24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主讲内容：《中和医派常用经方临证发微》</w:t>
            </w:r>
          </w:p>
        </w:tc>
        <w:tc>
          <w:tcPr>
            <w:tcW w:w="2109" w:type="dxa"/>
            <w:vMerge w:val="continue"/>
            <w:noWrap w:val="0"/>
            <w:vAlign w:val="top"/>
          </w:tcPr>
          <w:p>
            <w:pPr>
              <w:widowControl w:val="0"/>
              <w:spacing w:line="480" w:lineRule="auto"/>
              <w:jc w:val="both"/>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54"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月</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22</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w:t>
            </w: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vertAlign w:val="baseline"/>
                <w:lang w:val="en-US" w:eastAsia="zh-CN"/>
              </w:rPr>
              <w:t>7:30-10:00</w:t>
            </w:r>
          </w:p>
        </w:tc>
        <w:tc>
          <w:tcPr>
            <w:tcW w:w="621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冬至日，医圣张仲景仙逝忌日祭拜暨重温仲景娇耳文化(药膳饺子文化) </w:t>
            </w:r>
          </w:p>
        </w:tc>
        <w:tc>
          <w:tcPr>
            <w:tcW w:w="2109"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医圣祠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10:00-12:00</w:t>
            </w:r>
          </w:p>
        </w:tc>
        <w:tc>
          <w:tcPr>
            <w:tcW w:w="6216" w:type="dxa"/>
            <w:noWrap w:val="0"/>
            <w:vAlign w:val="top"/>
          </w:tcPr>
          <w:p>
            <w:pPr>
              <w:widowControl w:val="0"/>
              <w:spacing w:line="240" w:lineRule="auto"/>
              <w:ind w:left="0" w:leftChars="0"/>
              <w:jc w:val="left"/>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张炜教授临床带教，门诊跟诊，体验经方临床应用技法</w:t>
            </w:r>
          </w:p>
        </w:tc>
        <w:tc>
          <w:tcPr>
            <w:tcW w:w="2109"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sz w:val="24"/>
                <w:szCs w:val="24"/>
                <w:vertAlign w:val="baseline"/>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sz w:val="24"/>
                <w:szCs w:val="24"/>
                <w:vertAlign w:val="baseline"/>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sz w:val="24"/>
                <w:szCs w:val="24"/>
                <w:vertAlign w:val="baseline"/>
                <w:lang w:eastAsia="zh-CN"/>
              </w:rPr>
            </w:pPr>
            <w:r>
              <w:rPr>
                <w:rFonts w:hint="eastAsia" w:ascii="宋体" w:hAnsi="宋体" w:eastAsia="宋体" w:cs="宋体"/>
                <w:b w:val="0"/>
                <w:bCs w:val="0"/>
                <w:sz w:val="24"/>
                <w:szCs w:val="24"/>
                <w:lang w:eastAsia="zh-CN"/>
              </w:rPr>
              <w:t>张仲景医院</w:t>
            </w: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54" w:type="dxa"/>
            <w:vMerge w:val="continue"/>
            <w:noWrap w:val="0"/>
            <w:vAlign w:val="top"/>
          </w:tcPr>
          <w:p>
            <w:pPr>
              <w:widowControl w:val="0"/>
              <w:spacing w:line="480" w:lineRule="auto"/>
              <w:ind w:left="0" w:leftChars="0"/>
              <w:jc w:val="left"/>
              <w:rPr>
                <w:rFonts w:hint="eastAsia" w:ascii="宋体" w:hAnsi="宋体" w:eastAsia="宋体" w:cs="宋体"/>
                <w:sz w:val="24"/>
                <w:szCs w:val="24"/>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highlight w:val="none"/>
                <w:vertAlign w:val="baseline"/>
                <w:lang w:val="en-US" w:eastAsia="zh-CN"/>
              </w:rPr>
              <w:t>12:00-13:00</w:t>
            </w:r>
          </w:p>
        </w:tc>
        <w:tc>
          <w:tcPr>
            <w:tcW w:w="6216" w:type="dxa"/>
            <w:noWrap w:val="0"/>
            <w:vAlign w:val="top"/>
          </w:tcPr>
          <w:p>
            <w:pPr>
              <w:widowControl w:val="0"/>
              <w:spacing w:line="240" w:lineRule="auto"/>
              <w:jc w:val="both"/>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highlight w:val="none"/>
                <w:lang w:val="en-US" w:eastAsia="zh-CN"/>
              </w:rPr>
              <w:t>午餐 休息</w:t>
            </w:r>
          </w:p>
        </w:tc>
        <w:tc>
          <w:tcPr>
            <w:tcW w:w="2109" w:type="dxa"/>
            <w:vMerge w:val="continue"/>
            <w:noWrap w:val="0"/>
            <w:vAlign w:val="top"/>
          </w:tcPr>
          <w:p>
            <w:pPr>
              <w:widowControl w:val="0"/>
              <w:spacing w:line="240" w:lineRule="auto"/>
              <w:ind w:left="0" w:leftChars="0"/>
              <w:jc w:val="left"/>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kern w:val="0"/>
                <w:sz w:val="24"/>
                <w:szCs w:val="24"/>
                <w:lang w:val="en-US" w:eastAsia="zh-CN"/>
              </w:rPr>
              <w:t>14:00-15:30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kern w:val="0"/>
                <w:sz w:val="24"/>
                <w:szCs w:val="24"/>
                <w:lang w:val="en-US" w:eastAsia="zh-CN"/>
              </w:rPr>
              <w:t>宋红旗教授</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kern w:val="0"/>
                <w:sz w:val="24"/>
                <w:szCs w:val="24"/>
                <w:lang w:val="en-US" w:eastAsia="zh-CN"/>
              </w:rPr>
              <w:t>主讲内容： 《经方治疗肛肠疾病感悟》</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center"/>
              <w:textAlignment w:val="auto"/>
              <w:outlineLvl w:val="9"/>
              <w:rPr>
                <w:rFonts w:hint="eastAsia" w:ascii="宋体" w:hAnsi="宋体" w:eastAsia="宋体" w:cs="宋体"/>
                <w:b w:val="0"/>
                <w:bCs w:val="0"/>
                <w:sz w:val="24"/>
                <w:szCs w:val="24"/>
                <w:vertAlign w:val="baseline"/>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15:30-18:00</w:t>
            </w:r>
          </w:p>
        </w:tc>
        <w:tc>
          <w:tcPr>
            <w:tcW w:w="6216" w:type="dxa"/>
            <w:noWrap w:val="0"/>
            <w:vAlign w:val="top"/>
          </w:tcPr>
          <w:p>
            <w:pPr>
              <w:widowControl w:val="0"/>
              <w:spacing w:line="240" w:lineRule="auto"/>
              <w:ind w:left="0" w:leftChars="0"/>
              <w:jc w:val="left"/>
              <w:rPr>
                <w:rFonts w:hint="eastAsia" w:ascii="宋体" w:hAnsi="宋体" w:eastAsia="宋体" w:cs="宋体"/>
                <w:sz w:val="24"/>
                <w:szCs w:val="24"/>
              </w:rPr>
            </w:pPr>
            <w:r>
              <w:rPr>
                <w:rFonts w:hint="eastAsia" w:ascii="宋体" w:hAnsi="宋体" w:eastAsia="宋体" w:cs="宋体"/>
                <w:b w:val="0"/>
                <w:bCs w:val="0"/>
                <w:sz w:val="24"/>
                <w:szCs w:val="24"/>
                <w:lang w:eastAsia="zh-CN"/>
              </w:rPr>
              <w:t>主讲嘉宾：</w:t>
            </w:r>
            <w:r>
              <w:rPr>
                <w:rFonts w:hint="eastAsia" w:ascii="宋体" w:hAnsi="宋体" w:eastAsia="宋体" w:cs="宋体"/>
                <w:sz w:val="24"/>
                <w:szCs w:val="24"/>
              </w:rPr>
              <w:t>张炜教授主讲</w:t>
            </w:r>
          </w:p>
          <w:p>
            <w:pPr>
              <w:widowControl w:val="0"/>
              <w:spacing w:line="240" w:lineRule="auto"/>
              <w:ind w:left="0" w:leftChars="0"/>
              <w:jc w:val="left"/>
              <w:rPr>
                <w:rFonts w:hint="eastAsia" w:ascii="宋体" w:hAnsi="宋体" w:eastAsia="宋体" w:cs="宋体"/>
                <w:sz w:val="24"/>
                <w:szCs w:val="24"/>
                <w:lang w:eastAsia="zh-CN"/>
              </w:rPr>
            </w:pPr>
            <w:r>
              <w:rPr>
                <w:rFonts w:hint="eastAsia" w:ascii="宋体" w:hAnsi="宋体" w:eastAsia="宋体" w:cs="宋体"/>
                <w:b w:val="0"/>
                <w:bCs w:val="0"/>
                <w:sz w:val="24"/>
                <w:szCs w:val="24"/>
                <w:lang w:eastAsia="zh-CN"/>
              </w:rPr>
              <w:t>主讲</w:t>
            </w:r>
            <w:r>
              <w:rPr>
                <w:rFonts w:hint="eastAsia" w:ascii="宋体" w:hAnsi="宋体" w:eastAsia="宋体" w:cs="宋体"/>
                <w:b w:val="0"/>
                <w:bCs w:val="0"/>
                <w:kern w:val="0"/>
                <w:sz w:val="24"/>
                <w:szCs w:val="24"/>
                <w:lang w:val="en-US" w:eastAsia="zh-CN"/>
              </w:rPr>
              <w:t>内容</w:t>
            </w:r>
            <w:r>
              <w:rPr>
                <w:rFonts w:hint="eastAsia" w:ascii="宋体" w:hAnsi="宋体" w:eastAsia="宋体" w:cs="宋体"/>
                <w:b w:val="0"/>
                <w:bCs w:val="0"/>
                <w:sz w:val="24"/>
                <w:szCs w:val="24"/>
                <w:lang w:eastAsia="zh-CN"/>
              </w:rPr>
              <w:t>：《</w:t>
            </w:r>
            <w:r>
              <w:rPr>
                <w:rFonts w:hint="eastAsia" w:ascii="宋体" w:hAnsi="宋体" w:eastAsia="宋体" w:cs="宋体"/>
                <w:sz w:val="24"/>
                <w:szCs w:val="24"/>
              </w:rPr>
              <w:t>六经辨证及经方应用技法(二)</w:t>
            </w:r>
            <w:r>
              <w:rPr>
                <w:rFonts w:hint="eastAsia" w:ascii="宋体" w:hAnsi="宋体" w:eastAsia="宋体" w:cs="宋体"/>
                <w:b w:val="0"/>
                <w:bCs w:val="0"/>
                <w:sz w:val="24"/>
                <w:szCs w:val="24"/>
                <w:lang w:eastAsia="zh-CN"/>
              </w:rPr>
              <w:t>》</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widowControl w:val="0"/>
              <w:spacing w:line="240" w:lineRule="auto"/>
              <w:jc w:val="left"/>
              <w:rPr>
                <w:rFonts w:hint="eastAsia" w:ascii="宋体" w:hAnsi="宋体" w:eastAsia="宋体" w:cs="宋体"/>
                <w:b/>
                <w:bCs/>
                <w:sz w:val="24"/>
                <w:szCs w:val="24"/>
                <w:vertAlign w:val="baseline"/>
                <w:lang w:val="en-US" w:eastAsia="zh-CN"/>
              </w:rPr>
            </w:pPr>
            <w:r>
              <w:rPr>
                <w:rFonts w:hint="eastAsia" w:ascii="宋体" w:hAnsi="宋体" w:eastAsia="宋体" w:cs="宋体"/>
                <w:b w:val="0"/>
                <w:bCs w:val="0"/>
                <w:sz w:val="24"/>
                <w:szCs w:val="24"/>
                <w:lang w:val="en-US" w:eastAsia="zh-CN"/>
              </w:rPr>
              <w:t>18:00-18:30</w:t>
            </w:r>
          </w:p>
        </w:tc>
        <w:tc>
          <w:tcPr>
            <w:tcW w:w="6216" w:type="dxa"/>
            <w:noWrap w:val="0"/>
            <w:vAlign w:val="top"/>
          </w:tcPr>
          <w:p>
            <w:pPr>
              <w:widowControl w:val="0"/>
              <w:spacing w:line="240" w:lineRule="auto"/>
              <w:jc w:val="both"/>
              <w:rPr>
                <w:rFonts w:hint="eastAsia"/>
                <w:sz w:val="24"/>
                <w:szCs w:val="24"/>
              </w:rPr>
            </w:pPr>
            <w:r>
              <w:rPr>
                <w:rFonts w:hint="eastAsia" w:ascii="宋体" w:hAnsi="宋体" w:eastAsia="宋体" w:cs="宋体"/>
                <w:b w:val="0"/>
                <w:bCs w:val="0"/>
                <w:sz w:val="24"/>
                <w:szCs w:val="24"/>
                <w:lang w:val="en-US" w:eastAsia="zh-CN"/>
              </w:rPr>
              <w:t>晚餐</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vertAlign w:val="baseline"/>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19:30-21:30</w:t>
            </w:r>
          </w:p>
        </w:tc>
        <w:tc>
          <w:tcPr>
            <w:tcW w:w="6216" w:type="dxa"/>
            <w:noWrap w:val="0"/>
            <w:vAlign w:val="top"/>
          </w:tcPr>
          <w:p>
            <w:pPr>
              <w:widowControl w:val="0"/>
              <w:spacing w:line="240" w:lineRule="auto"/>
              <w:ind w:left="0" w:leftChars="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kern w:val="0"/>
                <w:sz w:val="24"/>
                <w:szCs w:val="24"/>
                <w:lang w:val="en-US" w:eastAsia="zh-CN"/>
              </w:rPr>
              <w:t>刘世恩教授</w:t>
            </w:r>
          </w:p>
          <w:p>
            <w:pPr>
              <w:widowControl w:val="0"/>
              <w:spacing w:line="240" w:lineRule="auto"/>
              <w:ind w:left="0" w:leftChars="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主讲内容：《</w:t>
            </w:r>
            <w:r>
              <w:rPr>
                <w:rFonts w:hint="eastAsia" w:ascii="宋体" w:hAnsi="宋体" w:eastAsia="宋体" w:cs="宋体"/>
                <w:b w:val="0"/>
                <w:bCs w:val="0"/>
                <w:kern w:val="0"/>
                <w:sz w:val="24"/>
                <w:szCs w:val="24"/>
                <w:lang w:val="en-US" w:eastAsia="zh-CN"/>
              </w:rPr>
              <w:t>承气汤类方之应用</w:t>
            </w:r>
            <w:r>
              <w:rPr>
                <w:rFonts w:hint="eastAsia" w:ascii="宋体" w:hAnsi="宋体" w:eastAsia="宋体" w:cs="宋体"/>
                <w:b w:val="0"/>
                <w:bCs w:val="0"/>
                <w:sz w:val="24"/>
                <w:szCs w:val="24"/>
                <w:lang w:eastAsia="zh-CN"/>
              </w:rPr>
              <w:t>》</w:t>
            </w:r>
          </w:p>
        </w:tc>
        <w:tc>
          <w:tcPr>
            <w:tcW w:w="2109" w:type="dxa"/>
            <w:noWrap w:val="0"/>
            <w:vAlign w:val="top"/>
          </w:tcPr>
          <w:p>
            <w:pPr>
              <w:keepNext w:val="0"/>
              <w:keepLines w:val="0"/>
              <w:pageBreakBefore w:val="0"/>
              <w:widowControl w:val="0"/>
              <w:kinsoku/>
              <w:wordWrap/>
              <w:overflowPunct/>
              <w:topLinePunct w:val="0"/>
              <w:autoSpaceDE w:val="0"/>
              <w:autoSpaceDN/>
              <w:bidi w:val="0"/>
              <w:adjustRightInd/>
              <w:snapToGrid/>
              <w:spacing w:line="240" w:lineRule="auto"/>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54"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月</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23</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日</w:t>
            </w: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8:30-11:50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vertAlign w:val="baseline"/>
                <w:lang w:eastAsia="zh-CN"/>
              </w:rPr>
              <w:t>张炜教授临床带教，门诊</w:t>
            </w:r>
            <w:bookmarkStart w:id="0" w:name="_GoBack"/>
            <w:bookmarkEnd w:id="0"/>
            <w:r>
              <w:rPr>
                <w:rFonts w:hint="eastAsia" w:ascii="宋体" w:hAnsi="宋体" w:eastAsia="宋体" w:cs="宋体"/>
                <w:b w:val="0"/>
                <w:bCs w:val="0"/>
                <w:sz w:val="24"/>
                <w:szCs w:val="24"/>
                <w:vertAlign w:val="baseline"/>
                <w:lang w:eastAsia="zh-CN"/>
              </w:rPr>
              <w:t>跟诊，体验经方临床应用技法</w:t>
            </w:r>
          </w:p>
        </w:tc>
        <w:tc>
          <w:tcPr>
            <w:tcW w:w="2109"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r>
              <w:rPr>
                <w:rFonts w:hint="eastAsia" w:ascii="宋体" w:hAnsi="宋体" w:eastAsia="宋体" w:cs="宋体"/>
                <w:b w:val="0"/>
                <w:bCs w:val="0"/>
                <w:sz w:val="24"/>
                <w:szCs w:val="24"/>
                <w:lang w:eastAsia="zh-CN"/>
              </w:rPr>
              <w:t>张仲景医院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54" w:type="dxa"/>
            <w:vMerge w:val="continue"/>
            <w:noWrap w:val="0"/>
            <w:vAlign w:val="top"/>
          </w:tcPr>
          <w:p>
            <w:pPr>
              <w:widowControl w:val="0"/>
              <w:spacing w:line="240" w:lineRule="auto"/>
              <w:ind w:left="0" w:leftChars="0"/>
              <w:jc w:val="left"/>
              <w:rPr>
                <w:sz w:val="24"/>
                <w:szCs w:val="24"/>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left"/>
              <w:textAlignment w:val="auto"/>
              <w:outlineLvl w:val="9"/>
              <w:rPr>
                <w:b w:val="0"/>
                <w:bCs w:val="0"/>
                <w:sz w:val="24"/>
                <w:szCs w:val="24"/>
              </w:rPr>
            </w:pPr>
            <w:r>
              <w:rPr>
                <w:rFonts w:hint="eastAsia" w:ascii="宋体" w:hAnsi="宋体" w:eastAsia="宋体" w:cs="宋体"/>
                <w:b w:val="0"/>
                <w:bCs w:val="0"/>
                <w:sz w:val="24"/>
                <w:szCs w:val="24"/>
                <w:highlight w:val="none"/>
                <w:vertAlign w:val="baseline"/>
                <w:lang w:val="en-US" w:eastAsia="zh-CN"/>
              </w:rPr>
              <w:t>12:00-13:00</w:t>
            </w:r>
          </w:p>
        </w:tc>
        <w:tc>
          <w:tcPr>
            <w:tcW w:w="6216" w:type="dxa"/>
            <w:noWrap w:val="0"/>
            <w:vAlign w:val="top"/>
          </w:tcPr>
          <w:p>
            <w:pPr>
              <w:widowControl w:val="0"/>
              <w:spacing w:line="360" w:lineRule="auto"/>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highlight w:val="none"/>
                <w:lang w:val="en-US" w:eastAsia="zh-CN"/>
              </w:rPr>
              <w:t>午餐 休息</w:t>
            </w:r>
          </w:p>
        </w:tc>
        <w:tc>
          <w:tcPr>
            <w:tcW w:w="2109" w:type="dxa"/>
            <w:vMerge w:val="continue"/>
            <w:noWrap w:val="0"/>
            <w:vAlign w:val="top"/>
          </w:tcPr>
          <w:p>
            <w:pPr>
              <w:widowControl w:val="0"/>
              <w:spacing w:line="240" w:lineRule="auto"/>
              <w:ind w:left="0" w:leftChars="0"/>
              <w:jc w:val="left"/>
              <w:rPr>
                <w:rFonts w:hint="eastAsia" w:ascii="宋体" w:hAnsi="宋体" w:eastAsia="宋体" w:cs="宋体"/>
                <w:b/>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kern w:val="0"/>
                <w:sz w:val="24"/>
                <w:szCs w:val="24"/>
                <w:lang w:val="en-US" w:eastAsia="zh-CN"/>
              </w:rPr>
              <w:t>14:00-15:30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kern w:val="0"/>
                <w:sz w:val="24"/>
                <w:szCs w:val="24"/>
                <w:lang w:val="en-US" w:eastAsia="zh-CN"/>
              </w:rPr>
              <w:t>忽中乾教授</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主讲内容：《</w:t>
            </w:r>
            <w:r>
              <w:rPr>
                <w:rFonts w:hint="eastAsia" w:ascii="宋体" w:hAnsi="宋体" w:eastAsia="宋体" w:cs="宋体"/>
                <w:b w:val="0"/>
                <w:bCs w:val="0"/>
                <w:kern w:val="0"/>
                <w:sz w:val="24"/>
                <w:szCs w:val="24"/>
                <w:lang w:val="en-US" w:eastAsia="zh-CN"/>
              </w:rPr>
              <w:t>男科疾病经方应用心法</w:t>
            </w:r>
            <w:r>
              <w:rPr>
                <w:rFonts w:hint="eastAsia" w:ascii="宋体" w:hAnsi="宋体" w:eastAsia="宋体" w:cs="宋体"/>
                <w:b w:val="0"/>
                <w:bCs w:val="0"/>
                <w:sz w:val="24"/>
                <w:szCs w:val="24"/>
                <w:lang w:eastAsia="zh-CN"/>
              </w:rPr>
              <w:t>》</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kern w:val="0"/>
                <w:sz w:val="24"/>
                <w:szCs w:val="24"/>
                <w:lang w:val="en-US" w:eastAsia="zh-CN"/>
              </w:rPr>
              <w:t>15:30-18:00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kern w:val="0"/>
                <w:sz w:val="24"/>
                <w:szCs w:val="24"/>
                <w:lang w:val="en-US" w:eastAsia="zh-CN"/>
              </w:rPr>
              <w:t>张炜教授</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主讲内容：《</w:t>
            </w:r>
            <w:r>
              <w:rPr>
                <w:rFonts w:hint="eastAsia" w:ascii="宋体" w:hAnsi="宋体" w:eastAsia="宋体" w:cs="宋体"/>
                <w:b w:val="0"/>
                <w:bCs w:val="0"/>
                <w:kern w:val="0"/>
                <w:sz w:val="24"/>
                <w:szCs w:val="24"/>
                <w:lang w:val="en-US" w:eastAsia="zh-CN"/>
              </w:rPr>
              <w:t>六经辨证及经方应用技法(三)</w:t>
            </w:r>
            <w:r>
              <w:rPr>
                <w:rFonts w:hint="eastAsia" w:ascii="宋体" w:hAnsi="宋体" w:eastAsia="宋体" w:cs="宋体"/>
                <w:b w:val="0"/>
                <w:bCs w:val="0"/>
                <w:sz w:val="24"/>
                <w:szCs w:val="24"/>
                <w:lang w:eastAsia="zh-CN"/>
              </w:rPr>
              <w:t>》</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154" w:type="dxa"/>
            <w:vMerge w:val="continue"/>
            <w:noWrap w:val="0"/>
            <w:vAlign w:val="top"/>
          </w:tcPr>
          <w:p>
            <w:pPr>
              <w:widowControl w:val="0"/>
              <w:spacing w:line="240" w:lineRule="auto"/>
              <w:ind w:left="0" w:leftChars="0"/>
              <w:jc w:val="left"/>
              <w:rPr>
                <w:sz w:val="24"/>
                <w:szCs w:val="24"/>
              </w:rPr>
            </w:pPr>
          </w:p>
        </w:tc>
        <w:tc>
          <w:tcPr>
            <w:tcW w:w="1621" w:type="dxa"/>
            <w:noWrap w:val="0"/>
            <w:vAlign w:val="top"/>
          </w:tcPr>
          <w:p>
            <w:pPr>
              <w:widowControl w:val="0"/>
              <w:spacing w:line="360" w:lineRule="auto"/>
              <w:jc w:val="left"/>
              <w:rPr>
                <w:sz w:val="24"/>
                <w:szCs w:val="24"/>
              </w:rPr>
            </w:pPr>
            <w:r>
              <w:rPr>
                <w:rFonts w:hint="eastAsia" w:ascii="宋体" w:hAnsi="宋体" w:eastAsia="宋体" w:cs="宋体"/>
                <w:b w:val="0"/>
                <w:bCs w:val="0"/>
                <w:sz w:val="24"/>
                <w:szCs w:val="24"/>
                <w:lang w:val="en-US" w:eastAsia="zh-CN"/>
              </w:rPr>
              <w:t>18:00-18:30</w:t>
            </w:r>
          </w:p>
        </w:tc>
        <w:tc>
          <w:tcPr>
            <w:tcW w:w="6216" w:type="dxa"/>
            <w:noWrap w:val="0"/>
            <w:vAlign w:val="top"/>
          </w:tcPr>
          <w:p>
            <w:pPr>
              <w:widowControl w:val="0"/>
              <w:spacing w:line="360" w:lineRule="auto"/>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val="en-US" w:eastAsia="zh-CN"/>
              </w:rPr>
              <w:t>晚餐</w:t>
            </w:r>
          </w:p>
        </w:tc>
        <w:tc>
          <w:tcPr>
            <w:tcW w:w="2109" w:type="dxa"/>
            <w:vMerge w:val="continue"/>
            <w:noWrap w:val="0"/>
            <w:vAlign w:val="top"/>
          </w:tcPr>
          <w:p>
            <w:pPr>
              <w:widowControl w:val="0"/>
              <w:spacing w:line="240" w:lineRule="auto"/>
              <w:ind w:left="0" w:leftChars="0"/>
              <w:jc w:val="left"/>
              <w:rPr>
                <w:rFonts w:hint="eastAsia" w:ascii="宋体" w:hAnsi="宋体" w:eastAsia="宋体" w:cs="宋体"/>
                <w:b w:val="0"/>
                <w:bCs w:val="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19:30-21:30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kern w:val="0"/>
                <w:sz w:val="24"/>
                <w:szCs w:val="24"/>
                <w:lang w:val="en-US" w:eastAsia="zh-CN"/>
              </w:rPr>
              <w:t>卞华教授</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主讲内容：《经方治疗免疫疾病心法》</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154"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月</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24</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w:t>
            </w: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vertAlign w:val="baseline"/>
                <w:lang w:val="en-US" w:eastAsia="zh-CN"/>
              </w:rPr>
              <w:t>8:30-11:50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仲景医院门诊跟诊，体验经方临床应用技法</w:t>
            </w:r>
          </w:p>
        </w:tc>
        <w:tc>
          <w:tcPr>
            <w:tcW w:w="2109" w:type="dxa"/>
            <w:vMerge w:val="restart"/>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r>
              <w:rPr>
                <w:rFonts w:hint="eastAsia" w:ascii="宋体" w:hAnsi="宋体" w:eastAsia="宋体" w:cs="宋体"/>
                <w:b w:val="0"/>
                <w:bCs w:val="0"/>
                <w:sz w:val="24"/>
                <w:szCs w:val="24"/>
                <w:lang w:eastAsia="zh-CN"/>
              </w:rPr>
              <w:t>张仲景医院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154" w:type="dxa"/>
            <w:vMerge w:val="continue"/>
            <w:noWrap w:val="0"/>
            <w:vAlign w:val="top"/>
          </w:tcPr>
          <w:p>
            <w:pPr>
              <w:widowControl w:val="0"/>
              <w:spacing w:line="240" w:lineRule="auto"/>
              <w:ind w:left="0" w:leftChars="0"/>
              <w:jc w:val="left"/>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left"/>
              <w:textAlignment w:val="auto"/>
              <w:outlineLvl w:val="9"/>
              <w:rPr>
                <w:b w:val="0"/>
                <w:bCs w:val="0"/>
              </w:rPr>
            </w:pPr>
            <w:r>
              <w:rPr>
                <w:rFonts w:hint="eastAsia" w:ascii="宋体" w:hAnsi="宋体" w:eastAsia="宋体" w:cs="宋体"/>
                <w:b w:val="0"/>
                <w:bCs w:val="0"/>
                <w:sz w:val="24"/>
                <w:szCs w:val="24"/>
                <w:highlight w:val="none"/>
                <w:vertAlign w:val="baseline"/>
                <w:lang w:val="en-US" w:eastAsia="zh-CN"/>
              </w:rPr>
              <w:t>12:00-13:00</w:t>
            </w:r>
          </w:p>
        </w:tc>
        <w:tc>
          <w:tcPr>
            <w:tcW w:w="6216" w:type="dxa"/>
            <w:noWrap w:val="0"/>
            <w:vAlign w:val="top"/>
          </w:tcPr>
          <w:p>
            <w:pPr>
              <w:widowControl w:val="0"/>
              <w:spacing w:line="360" w:lineRule="auto"/>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highlight w:val="none"/>
                <w:lang w:val="en-US" w:eastAsia="zh-CN"/>
              </w:rPr>
              <w:t>午餐 休息</w:t>
            </w:r>
          </w:p>
        </w:tc>
        <w:tc>
          <w:tcPr>
            <w:tcW w:w="2109" w:type="dxa"/>
            <w:vMerge w:val="continue"/>
            <w:noWrap w:val="0"/>
            <w:vAlign w:val="top"/>
          </w:tcPr>
          <w:p>
            <w:pPr>
              <w:widowControl w:val="0"/>
              <w:spacing w:line="240" w:lineRule="auto"/>
              <w:ind w:left="0" w:leftChars="0"/>
              <w:jc w:val="left"/>
              <w:rPr>
                <w:rFonts w:hint="eastAsia" w:ascii="宋体" w:hAnsi="宋体" w:eastAsia="宋体" w:cs="宋体"/>
                <w:b w:val="0"/>
                <w:bCs w:val="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14:00-16:30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kern w:val="0"/>
                <w:sz w:val="24"/>
                <w:szCs w:val="24"/>
                <w:lang w:val="en-US" w:eastAsia="zh-CN"/>
              </w:rPr>
              <w:t>张炜教授</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主讲内容：《六经辨证及经方应用技法 (四)》</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16:30-17:30</w:t>
            </w:r>
          </w:p>
        </w:tc>
        <w:tc>
          <w:tcPr>
            <w:tcW w:w="6216" w:type="dxa"/>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eastAsia="zh-CN"/>
              </w:rPr>
              <w:t>主讲嘉宾：</w:t>
            </w:r>
            <w:r>
              <w:rPr>
                <w:rFonts w:hint="eastAsia" w:ascii="宋体" w:hAnsi="宋体" w:eastAsia="宋体" w:cs="宋体"/>
                <w:b w:val="0"/>
                <w:bCs w:val="0"/>
                <w:kern w:val="0"/>
                <w:sz w:val="24"/>
                <w:szCs w:val="24"/>
                <w:lang w:val="en-US" w:eastAsia="zh-CN"/>
              </w:rPr>
              <w:t>医圣祠刘海燕馆长</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主讲内容：《中医祖庭医圣祠及医圣仲景文化的传扬》</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17:30</w:t>
            </w:r>
          </w:p>
        </w:tc>
        <w:tc>
          <w:tcPr>
            <w:tcW w:w="6216" w:type="dxa"/>
            <w:noWrap w:val="0"/>
            <w:vAlign w:val="top"/>
          </w:tcPr>
          <w:p>
            <w:pPr>
              <w:widowControl w:val="0"/>
              <w:spacing w:line="360" w:lineRule="auto"/>
              <w:ind w:left="0" w:leftChars="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医圣经方传承拜师仪式</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54"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b/>
                <w:bCs/>
                <w:sz w:val="24"/>
                <w:szCs w:val="24"/>
                <w:lang w:val="en-US" w:eastAsia="zh-CN"/>
              </w:rPr>
            </w:pPr>
          </w:p>
        </w:tc>
        <w:tc>
          <w:tcPr>
            <w:tcW w:w="1621" w:type="dxa"/>
            <w:noWrap w:val="0"/>
            <w:vAlign w:val="top"/>
          </w:tcPr>
          <w:p>
            <w:pPr>
              <w:keepNext w:val="0"/>
              <w:keepLines w:val="0"/>
              <w:pageBreakBefore w:val="0"/>
              <w:widowControl w:val="0"/>
              <w:kinsoku/>
              <w:wordWrap/>
              <w:overflowPunct/>
              <w:topLinePunct w:val="0"/>
              <w:autoSpaceDE w:val="0"/>
              <w:autoSpaceDN/>
              <w:bidi w:val="0"/>
              <w:adjustRightInd/>
              <w:snapToGrid/>
              <w:spacing w:line="360" w:lineRule="auto"/>
              <w:ind w:right="0" w:rightChars="0"/>
              <w:jc w:val="both"/>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18:00</w:t>
            </w:r>
          </w:p>
        </w:tc>
        <w:tc>
          <w:tcPr>
            <w:tcW w:w="6216" w:type="dxa"/>
            <w:noWrap w:val="0"/>
            <w:vAlign w:val="top"/>
          </w:tcPr>
          <w:p>
            <w:pPr>
              <w:widowControl w:val="0"/>
              <w:spacing w:line="240" w:lineRule="auto"/>
              <w:ind w:left="0" w:leftChars="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研修班结束</w:t>
            </w:r>
          </w:p>
          <w:p>
            <w:pPr>
              <w:widowControl w:val="0"/>
              <w:spacing w:line="240" w:lineRule="auto"/>
              <w:ind w:left="0" w:leftChars="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欢送会(晚宴)暨医圣仲景经方传人师徒座谈会。</w:t>
            </w:r>
          </w:p>
        </w:tc>
        <w:tc>
          <w:tcPr>
            <w:tcW w:w="2109" w:type="dxa"/>
            <w:vMerge w:val="continue"/>
            <w:noWrap w:val="0"/>
            <w:vAlign w:val="top"/>
          </w:tcPr>
          <w:p>
            <w:pPr>
              <w:keepNext w:val="0"/>
              <w:keepLines w:val="0"/>
              <w:pageBreakBefore w:val="0"/>
              <w:widowControl w:val="0"/>
              <w:kinsoku/>
              <w:wordWrap/>
              <w:overflowPunct/>
              <w:topLinePunct w:val="0"/>
              <w:autoSpaceDE w:val="0"/>
              <w:autoSpaceDN/>
              <w:bidi w:val="0"/>
              <w:adjustRightInd/>
              <w:snapToGrid/>
              <w:spacing w:line="560" w:lineRule="exact"/>
              <w:ind w:right="0" w:rightChars="0"/>
              <w:jc w:val="left"/>
              <w:textAlignment w:val="auto"/>
              <w:outlineLvl w:val="9"/>
              <w:rPr>
                <w:rFonts w:hint="eastAsia" w:ascii="宋体" w:hAnsi="宋体" w:eastAsia="宋体" w:cs="宋体"/>
                <w:sz w:val="24"/>
                <w:szCs w:val="24"/>
                <w:vertAlign w:val="baseline"/>
                <w:lang w:eastAsia="zh-CN"/>
              </w:rPr>
            </w:pPr>
          </w:p>
        </w:tc>
      </w:tr>
    </w:tbl>
    <w:p>
      <w:pPr>
        <w:keepNext w:val="0"/>
        <w:keepLines w:val="0"/>
        <w:pageBreakBefore w:val="0"/>
        <w:widowControl/>
        <w:kinsoku/>
        <w:wordWrap/>
        <w:overflowPunct/>
        <w:topLinePunct w:val="0"/>
        <w:autoSpaceDE/>
        <w:autoSpaceDN/>
        <w:bidi w:val="0"/>
        <w:adjustRightInd/>
        <w:snapToGrid/>
        <w:spacing w:after="0" w:line="520" w:lineRule="exact"/>
        <w:ind w:right="0" w:rightChars="0"/>
        <w:jc w:val="left"/>
        <w:textAlignment w:val="auto"/>
        <w:outlineLvl w:val="9"/>
        <w:rPr>
          <w:rFonts w:hint="eastAsia" w:ascii="宋体" w:hAnsi="宋体" w:eastAsia="宋体" w:cs="宋体"/>
          <w:b/>
          <w:bCs/>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520" w:lineRule="exact"/>
        <w:ind w:right="0" w:rightChars="0"/>
        <w:jc w:val="left"/>
        <w:textAlignment w:val="auto"/>
        <w:outlineLvl w:val="9"/>
        <w:rPr>
          <w:rFonts w:hint="eastAsia" w:ascii="宋体" w:hAnsi="宋体" w:eastAsia="宋体" w:cs="宋体"/>
          <w:b/>
          <w:bCs/>
          <w:kern w:val="0"/>
          <w:sz w:val="28"/>
          <w:szCs w:val="28"/>
          <w:lang w:val="en-US" w:eastAsia="zh-CN"/>
        </w:rPr>
      </w:pPr>
      <w:r>
        <w:rPr>
          <w:rFonts w:hint="eastAsia" w:ascii="宋体" w:hAnsi="宋体" w:eastAsia="宋体" w:cs="宋体"/>
          <w:b w:val="0"/>
          <w:bCs w:val="0"/>
          <w:kern w:val="0"/>
          <w:sz w:val="28"/>
          <w:szCs w:val="28"/>
          <w:lang w:val="en-US" w:eastAsia="zh-CN"/>
        </w:rPr>
        <w:t>注：经方传承拜师仪式：①主持人：医圣祠刘海燕馆长。②指导老师：张炜教授。③徒弟：凡本次参加学习的优秀学员，经张炜教授认可者，可拜师入张炜教授门徒之列；凡杨建宇教授之门徒，均可申请转拜入张炜教授之门徒。</w:t>
      </w:r>
    </w:p>
    <w:sectPr>
      <w:footerReference r:id="rId3" w:type="default"/>
      <w:pgSz w:w="11906" w:h="16838"/>
      <w:pgMar w:top="1134" w:right="1587" w:bottom="1361" w:left="158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D5jvy5AQAAVwMAAA4AAAAAAAAAAQAgAAAAHgEAAGRycy9lMm9Eb2MueG1sUEsFBgAAAAAGAAYA&#10;WQEAAEkFAAA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23B43"/>
    <w:rsid w:val="003D37D8"/>
    <w:rsid w:val="00426133"/>
    <w:rsid w:val="004358AB"/>
    <w:rsid w:val="00451465"/>
    <w:rsid w:val="008B7726"/>
    <w:rsid w:val="00D31D50"/>
    <w:rsid w:val="03450B77"/>
    <w:rsid w:val="043B62A9"/>
    <w:rsid w:val="0D5C60EA"/>
    <w:rsid w:val="18785E9E"/>
    <w:rsid w:val="1CDC7C92"/>
    <w:rsid w:val="212874CC"/>
    <w:rsid w:val="21764B1D"/>
    <w:rsid w:val="22B06F81"/>
    <w:rsid w:val="262571C4"/>
    <w:rsid w:val="2B9269FF"/>
    <w:rsid w:val="332B563D"/>
    <w:rsid w:val="377D10CC"/>
    <w:rsid w:val="3BD56218"/>
    <w:rsid w:val="478A1896"/>
    <w:rsid w:val="48EF5C32"/>
    <w:rsid w:val="49304B5B"/>
    <w:rsid w:val="4B117101"/>
    <w:rsid w:val="4DBD6ECB"/>
    <w:rsid w:val="50C52870"/>
    <w:rsid w:val="59C73078"/>
    <w:rsid w:val="59CB0F20"/>
    <w:rsid w:val="64DA0150"/>
    <w:rsid w:val="68011CDD"/>
    <w:rsid w:val="682F5184"/>
    <w:rsid w:val="69853EC6"/>
    <w:rsid w:val="6BDA56A9"/>
    <w:rsid w:val="72334A94"/>
    <w:rsid w:val="7847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2094</Words>
  <Characters>2476</Characters>
  <Lines>1</Lines>
  <Paragraphs>1</Paragraphs>
  <TotalTime>127</TotalTime>
  <ScaleCrop>false</ScaleCrop>
  <LinksUpToDate>false</LinksUpToDate>
  <CharactersWithSpaces>2541</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朝陽</cp:lastModifiedBy>
  <cp:lastPrinted>2018-11-21T04:00:00Z</cp:lastPrinted>
  <dcterms:modified xsi:type="dcterms:W3CDTF">2018-11-27T05:35:48Z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